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5" w:type="dxa"/>
        <w:tblInd w:w="-168" w:type="dxa"/>
        <w:tblBorders>
          <w:top w:val="none" w:sz="6" w:space="0" w:color="auto"/>
          <w:left w:val="none" w:sz="6" w:space="0" w:color="auto"/>
          <w:bottom w:val="none" w:sz="6" w:space="0" w:color="auto"/>
          <w:right w:val="none" w:sz="6" w:space="0" w:color="auto"/>
        </w:tblBorders>
        <w:tblLayout w:type="fixed"/>
        <w:tblCellMar>
          <w:left w:w="0" w:type="dxa"/>
          <w:right w:w="0" w:type="dxa"/>
        </w:tblCellMar>
        <w:tblLook w:val="0000" w:firstRow="0" w:lastRow="0" w:firstColumn="0" w:lastColumn="0" w:noHBand="0" w:noVBand="0"/>
      </w:tblPr>
      <w:tblGrid>
        <w:gridCol w:w="9807"/>
        <w:gridCol w:w="348"/>
      </w:tblGrid>
      <w:tr w:rsidR="00F14C4C" w14:paraId="646D5D9B" w14:textId="77777777" w:rsidTr="008A5578">
        <w:trPr>
          <w:trHeight w:val="1843"/>
        </w:trPr>
        <w:tc>
          <w:tcPr>
            <w:tcW w:w="9807" w:type="dxa"/>
            <w:tcBorders>
              <w:top w:val="none" w:sz="6" w:space="0" w:color="auto"/>
              <w:left w:val="none" w:sz="6" w:space="0" w:color="auto"/>
              <w:bottom w:val="none" w:sz="6" w:space="0" w:color="auto"/>
              <w:right w:val="none" w:sz="6" w:space="0" w:color="auto"/>
            </w:tcBorders>
          </w:tcPr>
          <w:p w14:paraId="64FA0F26" w14:textId="57544E93" w:rsidR="00F14C4C" w:rsidRDefault="00BD6F47" w:rsidP="00BD6F47">
            <w:pPr>
              <w:pStyle w:val="Default"/>
              <w:rPr>
                <w:sz w:val="22"/>
                <w:szCs w:val="22"/>
              </w:rPr>
            </w:pPr>
            <w:r w:rsidRPr="0064531B">
              <w:rPr>
                <w:noProof/>
                <w:sz w:val="52"/>
                <w:szCs w:val="52"/>
                <w:lang w:eastAsia="nl-NL"/>
              </w:rPr>
              <w:drawing>
                <wp:anchor distT="0" distB="0" distL="114300" distR="114300" simplePos="0" relativeHeight="251659264" behindDoc="0" locked="0" layoutInCell="1" allowOverlap="1" wp14:anchorId="3B5FC64E" wp14:editId="1027CA6B">
                  <wp:simplePos x="0" y="0"/>
                  <wp:positionH relativeFrom="margin">
                    <wp:posOffset>3271462</wp:posOffset>
                  </wp:positionH>
                  <wp:positionV relativeFrom="page">
                    <wp:posOffset>462106</wp:posOffset>
                  </wp:positionV>
                  <wp:extent cx="2828406" cy="11395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icolaikerk_blauw-op-wit_A4-1.png"/>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rcRect t="20894" b="21648"/>
                          <a:stretch/>
                        </pic:blipFill>
                        <pic:spPr bwMode="auto">
                          <a:xfrm>
                            <a:off x="0" y="0"/>
                            <a:ext cx="2828406" cy="11395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8" w:type="dxa"/>
          </w:tcPr>
          <w:p w14:paraId="68240A8E" w14:textId="77777777" w:rsidR="00F14C4C" w:rsidRDefault="00F14C4C">
            <w:r>
              <w:t xml:space="preserve"> </w:t>
            </w:r>
          </w:p>
        </w:tc>
      </w:tr>
      <w:tr w:rsidR="0070611C" w14:paraId="5B43BD0D" w14:textId="77777777" w:rsidTr="001F3138">
        <w:trPr>
          <w:trHeight w:val="370"/>
        </w:trPr>
        <w:tc>
          <w:tcPr>
            <w:tcW w:w="9807" w:type="dxa"/>
            <w:tcBorders>
              <w:top w:val="none" w:sz="6" w:space="0" w:color="auto"/>
              <w:left w:val="none" w:sz="6" w:space="0" w:color="auto"/>
              <w:bottom w:val="none" w:sz="6" w:space="0" w:color="auto"/>
              <w:right w:val="none" w:sz="6" w:space="0" w:color="auto"/>
            </w:tcBorders>
          </w:tcPr>
          <w:p w14:paraId="4ACEE3D0" w14:textId="0D80B41E" w:rsidR="0070611C" w:rsidRPr="0047534F" w:rsidRDefault="00BD6F47">
            <w:pPr>
              <w:pStyle w:val="Default"/>
              <w:rPr>
                <w:sz w:val="36"/>
                <w:szCs w:val="36"/>
              </w:rPr>
            </w:pPr>
            <w:r w:rsidRPr="00BD6F47">
              <w:rPr>
                <w:sz w:val="32"/>
                <w:szCs w:val="32"/>
              </w:rPr>
              <w:t xml:space="preserve">  </w:t>
            </w:r>
            <w:r w:rsidRPr="0047534F">
              <w:rPr>
                <w:sz w:val="36"/>
                <w:szCs w:val="36"/>
              </w:rPr>
              <w:t>VACATURE</w:t>
            </w:r>
          </w:p>
        </w:tc>
        <w:tc>
          <w:tcPr>
            <w:tcW w:w="348" w:type="dxa"/>
          </w:tcPr>
          <w:p w14:paraId="7E0685B0" w14:textId="36F474E3" w:rsidR="0070611C" w:rsidRDefault="0070611C"/>
        </w:tc>
      </w:tr>
    </w:tbl>
    <w:p w14:paraId="7BFF8711" w14:textId="3FD1008D" w:rsidR="00F14C4C" w:rsidRPr="001F3138" w:rsidRDefault="001F3138" w:rsidP="00DB39CF">
      <w:pPr>
        <w:rPr>
          <w:b/>
          <w:bCs/>
        </w:rPr>
      </w:pPr>
      <w:r w:rsidRPr="001F3138">
        <w:rPr>
          <w:b/>
          <w:bCs/>
        </w:rPr>
        <w:t>KOSTER-BEHEERDER | NICOLAΪKERK | UTRECHT</w:t>
      </w:r>
    </w:p>
    <w:tbl>
      <w:tblPr>
        <w:tblStyle w:val="Tabelraster"/>
        <w:tblW w:w="9781" w:type="dxa"/>
        <w:tblInd w:w="-147" w:type="dxa"/>
        <w:tblLook w:val="04A0" w:firstRow="1" w:lastRow="0" w:firstColumn="1" w:lastColumn="0" w:noHBand="0" w:noVBand="1"/>
      </w:tblPr>
      <w:tblGrid>
        <w:gridCol w:w="2858"/>
        <w:gridCol w:w="6923"/>
      </w:tblGrid>
      <w:tr w:rsidR="003F0D79" w14:paraId="110BAE86" w14:textId="77777777" w:rsidTr="00D15E01">
        <w:trPr>
          <w:trHeight w:val="4096"/>
        </w:trPr>
        <w:tc>
          <w:tcPr>
            <w:tcW w:w="2858" w:type="dxa"/>
          </w:tcPr>
          <w:p w14:paraId="32F3B483" w14:textId="77777777" w:rsidR="00916C90" w:rsidRDefault="00916C90" w:rsidP="00916C90">
            <w:pPr>
              <w:pStyle w:val="Default"/>
            </w:pP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2642"/>
            </w:tblGrid>
            <w:tr w:rsidR="00916C90" w14:paraId="21DD1DD4" w14:textId="77777777">
              <w:trPr>
                <w:trHeight w:val="4746"/>
              </w:trPr>
              <w:tc>
                <w:tcPr>
                  <w:tcW w:w="0" w:type="auto"/>
                  <w:tcBorders>
                    <w:top w:val="none" w:sz="6" w:space="0" w:color="auto"/>
                    <w:bottom w:val="none" w:sz="6" w:space="0" w:color="auto"/>
                  </w:tcBorders>
                </w:tcPr>
                <w:p w14:paraId="4A60CFC5" w14:textId="77777777" w:rsidR="00916C90" w:rsidRDefault="00916C90" w:rsidP="00916C90">
                  <w:pPr>
                    <w:pStyle w:val="Default"/>
                    <w:rPr>
                      <w:color w:val="D01717"/>
                      <w:sz w:val="22"/>
                      <w:szCs w:val="22"/>
                    </w:rPr>
                  </w:pPr>
                  <w:r>
                    <w:t xml:space="preserve"> </w:t>
                  </w:r>
                  <w:r>
                    <w:rPr>
                      <w:color w:val="D01717"/>
                      <w:sz w:val="22"/>
                      <w:szCs w:val="22"/>
                    </w:rPr>
                    <w:t xml:space="preserve">Functie-eisen </w:t>
                  </w:r>
                </w:p>
                <w:p w14:paraId="66602032" w14:textId="77777777" w:rsidR="00E7436C" w:rsidRDefault="00E7436C" w:rsidP="00916C90">
                  <w:pPr>
                    <w:pStyle w:val="Default"/>
                    <w:rPr>
                      <w:sz w:val="22"/>
                      <w:szCs w:val="22"/>
                    </w:rPr>
                  </w:pPr>
                </w:p>
                <w:p w14:paraId="7F0F8BA9" w14:textId="06A54FB8" w:rsidR="00916C90" w:rsidRDefault="00916C90" w:rsidP="00916C90">
                  <w:pPr>
                    <w:pStyle w:val="Default"/>
                    <w:rPr>
                      <w:sz w:val="18"/>
                      <w:szCs w:val="18"/>
                    </w:rPr>
                  </w:pPr>
                  <w:r>
                    <w:rPr>
                      <w:rFonts w:ascii="Rockwell" w:hAnsi="Rockwell" w:cs="Rockwell"/>
                      <w:sz w:val="18"/>
                      <w:szCs w:val="18"/>
                    </w:rPr>
                    <w:t xml:space="preserve">Je bent gastvrij en geeft </w:t>
                  </w:r>
                  <w:r w:rsidR="0013038C">
                    <w:rPr>
                      <w:rFonts w:ascii="Rockwell" w:hAnsi="Rockwell" w:cs="Rockwell"/>
                      <w:sz w:val="18"/>
                      <w:szCs w:val="18"/>
                    </w:rPr>
                    <w:t xml:space="preserve">de </w:t>
                  </w:r>
                  <w:r>
                    <w:rPr>
                      <w:rFonts w:ascii="Rockwell" w:hAnsi="Rockwell" w:cs="Rockwell"/>
                      <w:sz w:val="18"/>
                      <w:szCs w:val="18"/>
                    </w:rPr>
                    <w:t>g</w:t>
                  </w:r>
                  <w:r w:rsidR="0013038C">
                    <w:rPr>
                      <w:rFonts w:ascii="Rockwell" w:hAnsi="Rockwell" w:cs="Rockwell"/>
                      <w:sz w:val="18"/>
                      <w:szCs w:val="18"/>
                    </w:rPr>
                    <w:t>emeente, vrijwilligers en gasten</w:t>
                  </w:r>
                  <w:r>
                    <w:rPr>
                      <w:rFonts w:ascii="Rockwell" w:hAnsi="Rockwell" w:cs="Rockwell"/>
                      <w:sz w:val="18"/>
                      <w:szCs w:val="18"/>
                    </w:rPr>
                    <w:t xml:space="preserve"> een welkom gevoel; </w:t>
                  </w:r>
                </w:p>
                <w:p w14:paraId="6A649D08" w14:textId="77777777" w:rsidR="00916C90" w:rsidRDefault="00916C90" w:rsidP="00916C90">
                  <w:pPr>
                    <w:pStyle w:val="Default"/>
                    <w:rPr>
                      <w:rFonts w:ascii="Rockwell" w:hAnsi="Rockwell" w:cs="Rockwell"/>
                      <w:sz w:val="18"/>
                      <w:szCs w:val="18"/>
                    </w:rPr>
                  </w:pPr>
                </w:p>
                <w:p w14:paraId="126DBD18" w14:textId="0ED48573" w:rsidR="00916C90" w:rsidRDefault="0013038C" w:rsidP="00916C90">
                  <w:pPr>
                    <w:pStyle w:val="Default"/>
                    <w:rPr>
                      <w:sz w:val="18"/>
                      <w:szCs w:val="18"/>
                    </w:rPr>
                  </w:pPr>
                  <w:r>
                    <w:rPr>
                      <w:rFonts w:ascii="Rockwell" w:hAnsi="Rockwell" w:cs="Rockwell"/>
                      <w:sz w:val="18"/>
                      <w:szCs w:val="18"/>
                    </w:rPr>
                    <w:t>Je b</w:t>
                  </w:r>
                  <w:r w:rsidR="00916C90">
                    <w:rPr>
                      <w:rFonts w:ascii="Rockwell" w:hAnsi="Rockwell" w:cs="Rockwell"/>
                      <w:sz w:val="18"/>
                      <w:szCs w:val="18"/>
                    </w:rPr>
                    <w:t>eschikt over uitstekende contactuele vaardigheden</w:t>
                  </w:r>
                  <w:r w:rsidR="00980EBC">
                    <w:rPr>
                      <w:rFonts w:ascii="Rockwell" w:hAnsi="Rockwell" w:cs="Rockwell"/>
                      <w:sz w:val="18"/>
                      <w:szCs w:val="18"/>
                    </w:rPr>
                    <w:t xml:space="preserve">, </w:t>
                  </w:r>
                  <w:r w:rsidR="007E188C">
                    <w:rPr>
                      <w:rFonts w:ascii="Rockwell" w:hAnsi="Rockwell" w:cs="Rockwell"/>
                      <w:sz w:val="18"/>
                      <w:szCs w:val="18"/>
                    </w:rPr>
                    <w:t>b</w:t>
                  </w:r>
                  <w:r w:rsidR="0008424A">
                    <w:rPr>
                      <w:rFonts w:ascii="Rockwell" w:hAnsi="Rockwell" w:cs="Rockwell"/>
                      <w:sz w:val="18"/>
                      <w:szCs w:val="18"/>
                    </w:rPr>
                    <w:t xml:space="preserve">ent </w:t>
                  </w:r>
                  <w:r w:rsidR="00980EBC">
                    <w:rPr>
                      <w:rFonts w:ascii="Rockwell" w:hAnsi="Rockwell" w:cs="Rockwell"/>
                      <w:sz w:val="18"/>
                      <w:szCs w:val="18"/>
                    </w:rPr>
                    <w:t>communicatief en verbindend</w:t>
                  </w:r>
                  <w:r w:rsidR="007E188C">
                    <w:rPr>
                      <w:rFonts w:ascii="Rockwell" w:hAnsi="Rockwell" w:cs="Rockwell"/>
                      <w:sz w:val="18"/>
                      <w:szCs w:val="18"/>
                    </w:rPr>
                    <w:t>;</w:t>
                  </w:r>
                </w:p>
                <w:p w14:paraId="271FB152" w14:textId="77777777" w:rsidR="00916C90" w:rsidRDefault="00916C90" w:rsidP="00916C90">
                  <w:pPr>
                    <w:pStyle w:val="Default"/>
                    <w:rPr>
                      <w:rFonts w:ascii="Rockwell" w:hAnsi="Rockwell" w:cs="Rockwell"/>
                      <w:sz w:val="18"/>
                      <w:szCs w:val="18"/>
                    </w:rPr>
                  </w:pPr>
                </w:p>
                <w:p w14:paraId="5EC02561" w14:textId="3D2556F3" w:rsidR="00916C90" w:rsidRDefault="00916C90" w:rsidP="00916C90">
                  <w:pPr>
                    <w:pStyle w:val="Default"/>
                    <w:rPr>
                      <w:sz w:val="18"/>
                      <w:szCs w:val="18"/>
                    </w:rPr>
                  </w:pPr>
                  <w:r>
                    <w:rPr>
                      <w:rFonts w:ascii="Rockwell" w:hAnsi="Rockwell" w:cs="Rockwell"/>
                      <w:sz w:val="18"/>
                      <w:szCs w:val="18"/>
                    </w:rPr>
                    <w:t xml:space="preserve">Affiniteit met technische onderhoudswerkzaamheden; </w:t>
                  </w:r>
                </w:p>
                <w:p w14:paraId="6549A1A8" w14:textId="77777777" w:rsidR="00916C90" w:rsidRDefault="00916C90" w:rsidP="00916C90">
                  <w:pPr>
                    <w:pStyle w:val="Default"/>
                    <w:rPr>
                      <w:rFonts w:ascii="Rockwell" w:hAnsi="Rockwell" w:cs="Rockwell"/>
                      <w:sz w:val="18"/>
                      <w:szCs w:val="18"/>
                    </w:rPr>
                  </w:pPr>
                </w:p>
                <w:p w14:paraId="0C66F666" w14:textId="7B0BCD71" w:rsidR="00916C90" w:rsidRDefault="00916C90" w:rsidP="00916C90">
                  <w:pPr>
                    <w:pStyle w:val="Default"/>
                    <w:rPr>
                      <w:rFonts w:ascii="Rockwell" w:hAnsi="Rockwell" w:cs="Rockwell"/>
                      <w:sz w:val="18"/>
                      <w:szCs w:val="18"/>
                    </w:rPr>
                  </w:pPr>
                  <w:r>
                    <w:rPr>
                      <w:rFonts w:ascii="Rockwell" w:hAnsi="Rockwell" w:cs="Rockwell"/>
                      <w:sz w:val="18"/>
                      <w:szCs w:val="18"/>
                    </w:rPr>
                    <w:t xml:space="preserve">Flexibele instelling en bereidheid om </w:t>
                  </w:r>
                  <w:r w:rsidR="0013038C">
                    <w:rPr>
                      <w:rFonts w:ascii="Rockwell" w:hAnsi="Rockwell" w:cs="Rockwell"/>
                      <w:sz w:val="18"/>
                      <w:szCs w:val="18"/>
                    </w:rPr>
                    <w:t xml:space="preserve">indien nodig </w:t>
                  </w:r>
                  <w:r>
                    <w:rPr>
                      <w:rFonts w:ascii="Rockwell" w:hAnsi="Rockwell" w:cs="Rockwell"/>
                      <w:sz w:val="18"/>
                      <w:szCs w:val="18"/>
                    </w:rPr>
                    <w:t xml:space="preserve">ook ’s avonds en in het weekend te werken; </w:t>
                  </w:r>
                </w:p>
                <w:p w14:paraId="4F78A8CA" w14:textId="77777777" w:rsidR="007E188C" w:rsidRDefault="007E188C" w:rsidP="00916C90">
                  <w:pPr>
                    <w:pStyle w:val="Default"/>
                    <w:rPr>
                      <w:sz w:val="18"/>
                      <w:szCs w:val="18"/>
                    </w:rPr>
                  </w:pPr>
                </w:p>
                <w:p w14:paraId="1F8A45FC" w14:textId="77777777" w:rsidR="007E188C" w:rsidRDefault="007E188C" w:rsidP="007E188C">
                  <w:pPr>
                    <w:pStyle w:val="Default"/>
                    <w:rPr>
                      <w:sz w:val="18"/>
                      <w:szCs w:val="18"/>
                    </w:rPr>
                  </w:pPr>
                  <w:r>
                    <w:rPr>
                      <w:rFonts w:ascii="Rockwell" w:hAnsi="Rockwell" w:cs="Rockwell"/>
                      <w:sz w:val="18"/>
                      <w:szCs w:val="18"/>
                    </w:rPr>
                    <w:t xml:space="preserve">Minimaal MBO werk- en denkniveau; </w:t>
                  </w:r>
                </w:p>
                <w:p w14:paraId="1F975ECA" w14:textId="77777777" w:rsidR="00916C90" w:rsidRDefault="00916C90" w:rsidP="00916C90">
                  <w:pPr>
                    <w:pStyle w:val="Default"/>
                    <w:rPr>
                      <w:rFonts w:ascii="Rockwell" w:hAnsi="Rockwell" w:cs="Rockwell"/>
                      <w:sz w:val="18"/>
                      <w:szCs w:val="18"/>
                    </w:rPr>
                  </w:pPr>
                </w:p>
                <w:p w14:paraId="650759B4" w14:textId="265E72A4" w:rsidR="00916C90" w:rsidRDefault="00916C90" w:rsidP="00916C90">
                  <w:pPr>
                    <w:pStyle w:val="Default"/>
                    <w:rPr>
                      <w:sz w:val="18"/>
                      <w:szCs w:val="18"/>
                    </w:rPr>
                  </w:pPr>
                  <w:r>
                    <w:rPr>
                      <w:rFonts w:ascii="Rockwell" w:hAnsi="Rockwell" w:cs="Rockwell"/>
                      <w:sz w:val="18"/>
                      <w:szCs w:val="18"/>
                    </w:rPr>
                    <w:t xml:space="preserve">Beschikt over </w:t>
                  </w:r>
                  <w:r w:rsidR="00781382">
                    <w:rPr>
                      <w:rFonts w:ascii="Rockwell" w:hAnsi="Rockwell" w:cs="Rockwell"/>
                      <w:sz w:val="18"/>
                      <w:szCs w:val="18"/>
                    </w:rPr>
                    <w:t xml:space="preserve">een </w:t>
                  </w:r>
                  <w:r>
                    <w:rPr>
                      <w:rFonts w:ascii="Rockwell" w:hAnsi="Rockwell" w:cs="Rockwell"/>
                      <w:sz w:val="18"/>
                      <w:szCs w:val="18"/>
                    </w:rPr>
                    <w:t>BHV-</w:t>
                  </w:r>
                  <w:r w:rsidR="00716B65">
                    <w:rPr>
                      <w:rFonts w:ascii="Rockwell" w:hAnsi="Rockwell" w:cs="Rockwell"/>
                      <w:sz w:val="18"/>
                      <w:szCs w:val="18"/>
                    </w:rPr>
                    <w:t xml:space="preserve"> en </w:t>
                  </w:r>
                  <w:r w:rsidR="00CC2CD9">
                    <w:rPr>
                      <w:rFonts w:ascii="Rockwell" w:hAnsi="Rockwell" w:cs="Rockwell"/>
                      <w:sz w:val="18"/>
                      <w:szCs w:val="18"/>
                    </w:rPr>
                    <w:t xml:space="preserve">Sociale </w:t>
                  </w:r>
                  <w:r w:rsidR="0044230E">
                    <w:rPr>
                      <w:rFonts w:ascii="Rockwell" w:hAnsi="Rockwell" w:cs="Rockwell"/>
                      <w:sz w:val="18"/>
                      <w:szCs w:val="18"/>
                    </w:rPr>
                    <w:t>Hygiëne</w:t>
                  </w:r>
                  <w:r w:rsidR="00CC2CD9">
                    <w:rPr>
                      <w:rFonts w:ascii="Rockwell" w:hAnsi="Rockwell" w:cs="Rockwell"/>
                      <w:sz w:val="18"/>
                      <w:szCs w:val="18"/>
                    </w:rPr>
                    <w:t xml:space="preserve"> </w:t>
                  </w:r>
                  <w:r w:rsidR="00113296">
                    <w:rPr>
                      <w:rFonts w:ascii="Rockwell" w:hAnsi="Rockwell" w:cs="Rockwell"/>
                      <w:sz w:val="18"/>
                      <w:szCs w:val="18"/>
                    </w:rPr>
                    <w:t>diploma</w:t>
                  </w:r>
                  <w:r w:rsidR="00CC2CD9">
                    <w:rPr>
                      <w:rFonts w:ascii="Rockwell" w:hAnsi="Rockwell" w:cs="Rockwell"/>
                      <w:sz w:val="18"/>
                      <w:szCs w:val="18"/>
                    </w:rPr>
                    <w:t xml:space="preserve"> </w:t>
                  </w:r>
                  <w:r>
                    <w:rPr>
                      <w:rFonts w:ascii="Rockwell" w:hAnsi="Rockwell" w:cs="Rockwell"/>
                      <w:sz w:val="18"/>
                      <w:szCs w:val="18"/>
                    </w:rPr>
                    <w:t xml:space="preserve">of </w:t>
                  </w:r>
                  <w:r w:rsidR="0013038C">
                    <w:rPr>
                      <w:rFonts w:ascii="Rockwell" w:hAnsi="Rockwell" w:cs="Rockwell"/>
                      <w:sz w:val="18"/>
                      <w:szCs w:val="18"/>
                    </w:rPr>
                    <w:t xml:space="preserve">bent </w:t>
                  </w:r>
                  <w:r>
                    <w:rPr>
                      <w:rFonts w:ascii="Rockwell" w:hAnsi="Rockwell" w:cs="Rockwell"/>
                      <w:sz w:val="18"/>
                      <w:szCs w:val="18"/>
                    </w:rPr>
                    <w:t xml:space="preserve">bereid deze te halen; </w:t>
                  </w:r>
                </w:p>
                <w:p w14:paraId="0FD7D60C" w14:textId="77777777" w:rsidR="00916C90" w:rsidRDefault="00916C90" w:rsidP="00916C90">
                  <w:pPr>
                    <w:pStyle w:val="Default"/>
                    <w:rPr>
                      <w:rFonts w:ascii="Rockwell" w:hAnsi="Rockwell" w:cs="Rockwell"/>
                      <w:sz w:val="18"/>
                      <w:szCs w:val="18"/>
                    </w:rPr>
                  </w:pPr>
                </w:p>
                <w:p w14:paraId="66094680" w14:textId="091C76E5" w:rsidR="00916C90" w:rsidRDefault="0013038C" w:rsidP="00916C90">
                  <w:pPr>
                    <w:pStyle w:val="Default"/>
                    <w:rPr>
                      <w:sz w:val="18"/>
                      <w:szCs w:val="18"/>
                    </w:rPr>
                  </w:pPr>
                  <w:r>
                    <w:rPr>
                      <w:rFonts w:ascii="Rockwell" w:hAnsi="Rockwell" w:cs="Rockwell"/>
                      <w:sz w:val="18"/>
                      <w:szCs w:val="18"/>
                    </w:rPr>
                    <w:t>Je hebt r</w:t>
                  </w:r>
                  <w:r w:rsidR="00916C90">
                    <w:rPr>
                      <w:rFonts w:ascii="Rockwell" w:hAnsi="Rockwell" w:cs="Rockwell"/>
                      <w:sz w:val="18"/>
                      <w:szCs w:val="18"/>
                    </w:rPr>
                    <w:t>elevante ervaring met een vergelijkbare functie</w:t>
                  </w:r>
                  <w:r w:rsidR="00E02600">
                    <w:rPr>
                      <w:rFonts w:ascii="Rockwell" w:hAnsi="Rockwell" w:cs="Rockwell"/>
                      <w:sz w:val="18"/>
                      <w:szCs w:val="18"/>
                    </w:rPr>
                    <w:t>, bij voorkeur in een kerkelijke setting</w:t>
                  </w:r>
                  <w:r w:rsidR="00916C90">
                    <w:rPr>
                      <w:rFonts w:ascii="Rockwell" w:hAnsi="Rockwell" w:cs="Rockwell"/>
                      <w:sz w:val="18"/>
                      <w:szCs w:val="18"/>
                    </w:rPr>
                    <w:t xml:space="preserve">; </w:t>
                  </w:r>
                </w:p>
                <w:p w14:paraId="0AD12022" w14:textId="77777777" w:rsidR="00916C90" w:rsidRDefault="00916C90" w:rsidP="00916C90">
                  <w:pPr>
                    <w:pStyle w:val="Default"/>
                    <w:rPr>
                      <w:rFonts w:ascii="Rockwell" w:hAnsi="Rockwell" w:cs="Rockwell"/>
                      <w:sz w:val="18"/>
                      <w:szCs w:val="18"/>
                    </w:rPr>
                  </w:pPr>
                </w:p>
                <w:p w14:paraId="0CE27CDC" w14:textId="7C8F0543" w:rsidR="00916C90" w:rsidRDefault="00916C90" w:rsidP="00916C90">
                  <w:pPr>
                    <w:pStyle w:val="Default"/>
                    <w:rPr>
                      <w:sz w:val="18"/>
                      <w:szCs w:val="18"/>
                    </w:rPr>
                  </w:pPr>
                  <w:r>
                    <w:rPr>
                      <w:rFonts w:ascii="Rockwell" w:hAnsi="Rockwell" w:cs="Rockwell"/>
                      <w:sz w:val="18"/>
                      <w:szCs w:val="18"/>
                    </w:rPr>
                    <w:t>Je voelt je thuis bij de christelijke traditie en de wijze waarop daar</w:t>
                  </w:r>
                  <w:r w:rsidR="0013038C">
                    <w:rPr>
                      <w:rFonts w:ascii="Rockwell" w:hAnsi="Rockwell" w:cs="Rockwell"/>
                      <w:sz w:val="18"/>
                      <w:szCs w:val="18"/>
                    </w:rPr>
                    <w:t xml:space="preserve"> </w:t>
                  </w:r>
                  <w:r>
                    <w:rPr>
                      <w:rFonts w:ascii="Rockwell" w:hAnsi="Rockwell" w:cs="Rockwell"/>
                      <w:sz w:val="18"/>
                      <w:szCs w:val="18"/>
                    </w:rPr>
                    <w:t xml:space="preserve">binnen de Nicolaikerk vorm aan wordt gegeven. </w:t>
                  </w:r>
                </w:p>
                <w:p w14:paraId="2851C5F4" w14:textId="77777777" w:rsidR="00916C90" w:rsidRDefault="00916C90" w:rsidP="00916C90">
                  <w:pPr>
                    <w:pStyle w:val="Default"/>
                    <w:rPr>
                      <w:color w:val="D01717"/>
                      <w:sz w:val="22"/>
                      <w:szCs w:val="22"/>
                    </w:rPr>
                  </w:pPr>
                </w:p>
                <w:p w14:paraId="33B060F6" w14:textId="77777777" w:rsidR="00E7436C" w:rsidRDefault="00916C90" w:rsidP="00916C90">
                  <w:pPr>
                    <w:pStyle w:val="Default"/>
                    <w:rPr>
                      <w:color w:val="D01717"/>
                      <w:sz w:val="22"/>
                      <w:szCs w:val="22"/>
                    </w:rPr>
                  </w:pPr>
                  <w:r>
                    <w:rPr>
                      <w:color w:val="D01717"/>
                      <w:sz w:val="22"/>
                      <w:szCs w:val="22"/>
                    </w:rPr>
                    <w:t>Arbeidsvoorwaarden</w:t>
                  </w:r>
                </w:p>
                <w:p w14:paraId="67DCCE06" w14:textId="10C01348" w:rsidR="00916C90" w:rsidRDefault="00916C90" w:rsidP="00916C90">
                  <w:pPr>
                    <w:pStyle w:val="Default"/>
                    <w:rPr>
                      <w:color w:val="D01717"/>
                      <w:sz w:val="22"/>
                      <w:szCs w:val="22"/>
                    </w:rPr>
                  </w:pPr>
                  <w:r>
                    <w:rPr>
                      <w:color w:val="D01717"/>
                      <w:sz w:val="22"/>
                      <w:szCs w:val="22"/>
                    </w:rPr>
                    <w:t xml:space="preserve"> </w:t>
                  </w:r>
                </w:p>
                <w:p w14:paraId="1CD8AEAC" w14:textId="04769819" w:rsidR="00916C90" w:rsidRDefault="00916C90" w:rsidP="00916C90">
                  <w:pPr>
                    <w:pStyle w:val="Default"/>
                    <w:rPr>
                      <w:sz w:val="18"/>
                      <w:szCs w:val="18"/>
                    </w:rPr>
                  </w:pPr>
                  <w:r>
                    <w:rPr>
                      <w:rFonts w:ascii="Rockwell" w:hAnsi="Rockwell" w:cs="Rockwell"/>
                      <w:sz w:val="18"/>
                      <w:szCs w:val="18"/>
                    </w:rPr>
                    <w:t>Wij bieden een</w:t>
                  </w:r>
                  <w:r w:rsidR="007A18AA">
                    <w:rPr>
                      <w:rFonts w:ascii="Rockwell" w:hAnsi="Rockwell" w:cs="Rockwell"/>
                      <w:sz w:val="18"/>
                      <w:szCs w:val="18"/>
                    </w:rPr>
                    <w:t xml:space="preserve"> </w:t>
                  </w:r>
                  <w:r w:rsidR="00AB5088">
                    <w:rPr>
                      <w:rFonts w:ascii="Rockwell" w:hAnsi="Rockwell" w:cs="Rockwell"/>
                      <w:sz w:val="18"/>
                      <w:szCs w:val="18"/>
                    </w:rPr>
                    <w:t xml:space="preserve">aanstelling voor </w:t>
                  </w:r>
                  <w:r w:rsidR="007A18AA">
                    <w:rPr>
                      <w:rFonts w:ascii="Rockwell" w:hAnsi="Rockwell" w:cs="Rockwell"/>
                      <w:sz w:val="18"/>
                      <w:szCs w:val="18"/>
                    </w:rPr>
                    <w:t xml:space="preserve">bepaalde tijd </w:t>
                  </w:r>
                  <w:r w:rsidR="000205E3">
                    <w:rPr>
                      <w:rFonts w:ascii="Rockwell" w:hAnsi="Rockwell" w:cs="Rockwell"/>
                      <w:sz w:val="18"/>
                      <w:szCs w:val="18"/>
                    </w:rPr>
                    <w:t>(</w:t>
                  </w:r>
                  <w:r w:rsidR="00227847">
                    <w:rPr>
                      <w:rFonts w:ascii="Rockwell" w:hAnsi="Rockwell" w:cs="Rockwell"/>
                      <w:sz w:val="18"/>
                      <w:szCs w:val="18"/>
                    </w:rPr>
                    <w:t xml:space="preserve">duur van </w:t>
                  </w:r>
                  <w:r w:rsidR="000205E3">
                    <w:rPr>
                      <w:rFonts w:ascii="Rockwell" w:hAnsi="Rockwell" w:cs="Rockwell"/>
                      <w:sz w:val="18"/>
                      <w:szCs w:val="18"/>
                    </w:rPr>
                    <w:t xml:space="preserve">1 jaar) </w:t>
                  </w:r>
                  <w:r w:rsidR="007A18AA">
                    <w:rPr>
                      <w:rFonts w:ascii="Rockwell" w:hAnsi="Rockwell" w:cs="Rockwell"/>
                      <w:sz w:val="18"/>
                      <w:szCs w:val="18"/>
                    </w:rPr>
                    <w:t xml:space="preserve">met </w:t>
                  </w:r>
                  <w:r w:rsidR="00227847">
                    <w:rPr>
                      <w:rFonts w:ascii="Rockwell" w:hAnsi="Rockwell" w:cs="Rockwell"/>
                      <w:sz w:val="18"/>
                      <w:szCs w:val="18"/>
                    </w:rPr>
                    <w:t>mogelijk</w:t>
                  </w:r>
                  <w:r w:rsidR="00D83264">
                    <w:rPr>
                      <w:rFonts w:ascii="Rockwell" w:hAnsi="Rockwell" w:cs="Rockwell"/>
                      <w:sz w:val="18"/>
                      <w:szCs w:val="18"/>
                    </w:rPr>
                    <w:t xml:space="preserve"> </w:t>
                  </w:r>
                  <w:r>
                    <w:rPr>
                      <w:rFonts w:ascii="Rockwell" w:hAnsi="Rockwell" w:cs="Rockwell"/>
                      <w:sz w:val="18"/>
                      <w:szCs w:val="18"/>
                    </w:rPr>
                    <w:t xml:space="preserve">uitzicht op een contract voor onbepaalde tijd; </w:t>
                  </w:r>
                </w:p>
                <w:p w14:paraId="24A6BF39" w14:textId="0F5719D4" w:rsidR="00916C90" w:rsidRDefault="00916C90" w:rsidP="00916C90">
                  <w:pPr>
                    <w:pStyle w:val="Default"/>
                    <w:rPr>
                      <w:rFonts w:ascii="Rockwell" w:hAnsi="Rockwell" w:cs="Rockwell"/>
                      <w:sz w:val="18"/>
                      <w:szCs w:val="18"/>
                    </w:rPr>
                  </w:pPr>
                  <w:r>
                    <w:rPr>
                      <w:rFonts w:ascii="Rockwell" w:hAnsi="Rockwell" w:cs="Rockwell"/>
                      <w:sz w:val="18"/>
                      <w:szCs w:val="18"/>
                    </w:rPr>
                    <w:t>De arbeidsvoorwaarden</w:t>
                  </w:r>
                  <w:r w:rsidR="00E7436C">
                    <w:rPr>
                      <w:rFonts w:ascii="Rockwell" w:hAnsi="Rockwell" w:cs="Rockwell"/>
                      <w:sz w:val="18"/>
                      <w:szCs w:val="18"/>
                    </w:rPr>
                    <w:t>-</w:t>
                  </w:r>
                  <w:r>
                    <w:rPr>
                      <w:rFonts w:ascii="Rockwell" w:hAnsi="Rockwell" w:cs="Rockwell"/>
                      <w:sz w:val="18"/>
                      <w:szCs w:val="18"/>
                    </w:rPr>
                    <w:t xml:space="preserve">regeling voor de kerkelijk medewerkers van de Protestantse Kerk in Nederland </w:t>
                  </w:r>
                  <w:r w:rsidR="008A4FA2">
                    <w:rPr>
                      <w:rFonts w:ascii="Rockwell" w:hAnsi="Rockwell" w:cs="Rockwell"/>
                      <w:sz w:val="18"/>
                      <w:szCs w:val="18"/>
                    </w:rPr>
                    <w:t xml:space="preserve">(PKN) </w:t>
                  </w:r>
                  <w:r>
                    <w:rPr>
                      <w:rFonts w:ascii="Rockwell" w:hAnsi="Rockwell" w:cs="Rockwell"/>
                      <w:sz w:val="18"/>
                      <w:szCs w:val="18"/>
                    </w:rPr>
                    <w:t xml:space="preserve">is van toepassing. De functie is ingedeeld in schaal 7. </w:t>
                  </w:r>
                </w:p>
                <w:p w14:paraId="7D2D6B63" w14:textId="77777777" w:rsidR="00916C90" w:rsidRDefault="00916C90" w:rsidP="00916C90">
                  <w:pPr>
                    <w:pStyle w:val="Default"/>
                    <w:rPr>
                      <w:sz w:val="18"/>
                      <w:szCs w:val="18"/>
                    </w:rPr>
                  </w:pPr>
                </w:p>
                <w:p w14:paraId="3FB1C4F1" w14:textId="22713108" w:rsidR="00916C90" w:rsidRDefault="00916C90" w:rsidP="00916C90">
                  <w:pPr>
                    <w:pStyle w:val="Default"/>
                    <w:rPr>
                      <w:sz w:val="18"/>
                      <w:szCs w:val="18"/>
                    </w:rPr>
                  </w:pPr>
                </w:p>
              </w:tc>
            </w:tr>
          </w:tbl>
          <w:p w14:paraId="2962E6B8" w14:textId="77777777" w:rsidR="003F0D79" w:rsidRDefault="003F0D79" w:rsidP="00DB39CF"/>
        </w:tc>
        <w:tc>
          <w:tcPr>
            <w:tcW w:w="6923" w:type="dxa"/>
          </w:tcPr>
          <w:p w14:paraId="7C7FA2B9" w14:textId="0F503622" w:rsidR="00FB1637" w:rsidRDefault="00FB1637" w:rsidP="00FB1637">
            <w:pPr>
              <w:pStyle w:val="Default"/>
            </w:pPr>
          </w:p>
          <w:tbl>
            <w:tblPr>
              <w:tblW w:w="6632" w:type="dxa"/>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6632"/>
            </w:tblGrid>
            <w:tr w:rsidR="00FB1637" w14:paraId="7E9FD820" w14:textId="77777777" w:rsidTr="003A3101">
              <w:trPr>
                <w:trHeight w:val="2303"/>
              </w:trPr>
              <w:tc>
                <w:tcPr>
                  <w:tcW w:w="0" w:type="auto"/>
                  <w:tcBorders>
                    <w:top w:val="none" w:sz="6" w:space="0" w:color="auto"/>
                    <w:bottom w:val="none" w:sz="6" w:space="0" w:color="auto"/>
                  </w:tcBorders>
                </w:tcPr>
                <w:p w14:paraId="479298CE" w14:textId="7BC51806" w:rsidR="00FB1637" w:rsidRPr="0047534F" w:rsidRDefault="00FB1637" w:rsidP="00FB1637">
                  <w:pPr>
                    <w:pStyle w:val="Default"/>
                    <w:rPr>
                      <w:sz w:val="36"/>
                      <w:szCs w:val="36"/>
                    </w:rPr>
                  </w:pPr>
                  <w:r w:rsidRPr="0047534F">
                    <w:rPr>
                      <w:sz w:val="36"/>
                      <w:szCs w:val="36"/>
                    </w:rPr>
                    <w:t>KOSTER-BEHEERDER (</w:t>
                  </w:r>
                  <w:r w:rsidR="00713B67" w:rsidRPr="0047534F">
                    <w:rPr>
                      <w:sz w:val="36"/>
                      <w:szCs w:val="36"/>
                    </w:rPr>
                    <w:t>12-</w:t>
                  </w:r>
                  <w:r w:rsidR="00BF27AA" w:rsidRPr="0047534F">
                    <w:rPr>
                      <w:sz w:val="36"/>
                      <w:szCs w:val="36"/>
                    </w:rPr>
                    <w:t xml:space="preserve">15 </w:t>
                  </w:r>
                  <w:r w:rsidRPr="0047534F">
                    <w:rPr>
                      <w:sz w:val="36"/>
                      <w:szCs w:val="36"/>
                    </w:rPr>
                    <w:t>UUR</w:t>
                  </w:r>
                  <w:r w:rsidR="00362AD8" w:rsidRPr="0047534F">
                    <w:rPr>
                      <w:sz w:val="36"/>
                      <w:szCs w:val="36"/>
                    </w:rPr>
                    <w:t xml:space="preserve"> p.w.</w:t>
                  </w:r>
                  <w:r w:rsidRPr="0047534F">
                    <w:rPr>
                      <w:sz w:val="36"/>
                      <w:szCs w:val="36"/>
                    </w:rPr>
                    <w:t xml:space="preserve">) </w:t>
                  </w:r>
                </w:p>
                <w:p w14:paraId="489F56DE" w14:textId="77777777" w:rsidR="00E7436C" w:rsidRDefault="00E7436C" w:rsidP="00FB1637">
                  <w:pPr>
                    <w:pStyle w:val="Default"/>
                    <w:rPr>
                      <w:sz w:val="30"/>
                      <w:szCs w:val="30"/>
                    </w:rPr>
                  </w:pPr>
                </w:p>
                <w:p w14:paraId="121FAE88" w14:textId="77777777" w:rsidR="00576179" w:rsidRDefault="00576179" w:rsidP="00576179">
                  <w:pPr>
                    <w:pStyle w:val="Default"/>
                    <w:rPr>
                      <w:sz w:val="20"/>
                      <w:szCs w:val="20"/>
                    </w:rPr>
                  </w:pPr>
                  <w:r>
                    <w:rPr>
                      <w:sz w:val="20"/>
                      <w:szCs w:val="20"/>
                    </w:rPr>
                    <w:t xml:space="preserve">ONDERNEMEND • ORGANISATIETALENT • GASTVRIJ • BETROKKEN • OOG VOOR OMGEVING • FLEXIBEL </w:t>
                  </w:r>
                </w:p>
                <w:p w14:paraId="23F00477" w14:textId="77777777" w:rsidR="00E7436C" w:rsidRDefault="00E7436C" w:rsidP="00FB1637">
                  <w:pPr>
                    <w:pStyle w:val="Default"/>
                    <w:rPr>
                      <w:sz w:val="20"/>
                      <w:szCs w:val="20"/>
                    </w:rPr>
                  </w:pPr>
                </w:p>
                <w:p w14:paraId="4AE67750" w14:textId="134F4939" w:rsidR="00FB1637" w:rsidRDefault="00FB1637" w:rsidP="00FB1637">
                  <w:pPr>
                    <w:pStyle w:val="Default"/>
                    <w:rPr>
                      <w:sz w:val="18"/>
                      <w:szCs w:val="18"/>
                    </w:rPr>
                  </w:pPr>
                  <w:r>
                    <w:rPr>
                      <w:rFonts w:ascii="Rockwell" w:hAnsi="Rockwell" w:cs="Rockwell"/>
                      <w:sz w:val="18"/>
                      <w:szCs w:val="18"/>
                    </w:rPr>
                    <w:t xml:space="preserve">Ben jij een ondernemend, betrokken en flexibel organisatietalent en zet jij je graag gastvrij in voor andere mensen? Dan is de </w:t>
                  </w:r>
                  <w:r w:rsidR="00ED53E5">
                    <w:rPr>
                      <w:rFonts w:ascii="Rockwell" w:hAnsi="Rockwell" w:cs="Rockwell"/>
                      <w:sz w:val="18"/>
                      <w:szCs w:val="18"/>
                    </w:rPr>
                    <w:t>Nicola</w:t>
                  </w:r>
                  <w:r w:rsidR="00BF27AA">
                    <w:rPr>
                      <w:rFonts w:ascii="Rockwell" w:hAnsi="Rockwell" w:cs="Rockwell"/>
                      <w:sz w:val="18"/>
                      <w:szCs w:val="18"/>
                    </w:rPr>
                    <w:t>ï</w:t>
                  </w:r>
                  <w:r w:rsidR="00ED53E5">
                    <w:rPr>
                      <w:rFonts w:ascii="Rockwell" w:hAnsi="Rockwell" w:cs="Rockwell"/>
                      <w:sz w:val="18"/>
                      <w:szCs w:val="18"/>
                    </w:rPr>
                    <w:t xml:space="preserve">kerk </w:t>
                  </w:r>
                  <w:r>
                    <w:rPr>
                      <w:rFonts w:ascii="Rockwell" w:hAnsi="Rockwell" w:cs="Rockwell"/>
                      <w:sz w:val="18"/>
                      <w:szCs w:val="18"/>
                    </w:rPr>
                    <w:t>op zoek naar jou! Vanaf 1 februari</w:t>
                  </w:r>
                  <w:r w:rsidR="00F15069">
                    <w:rPr>
                      <w:rFonts w:ascii="Rockwell" w:hAnsi="Rockwell" w:cs="Rockwell"/>
                      <w:sz w:val="18"/>
                      <w:szCs w:val="18"/>
                    </w:rPr>
                    <w:t xml:space="preserve"> </w:t>
                  </w:r>
                  <w:r w:rsidR="001924BC">
                    <w:rPr>
                      <w:rFonts w:ascii="Rockwell" w:hAnsi="Rockwell" w:cs="Rockwell"/>
                      <w:sz w:val="18"/>
                      <w:szCs w:val="18"/>
                    </w:rPr>
                    <w:t xml:space="preserve">2023 </w:t>
                  </w:r>
                  <w:r w:rsidR="00F15069">
                    <w:rPr>
                      <w:rFonts w:ascii="Rockwell" w:hAnsi="Rockwell" w:cs="Rockwell"/>
                      <w:sz w:val="18"/>
                      <w:szCs w:val="18"/>
                    </w:rPr>
                    <w:t>of zo spoedig mogelijk daarna</w:t>
                  </w:r>
                  <w:r>
                    <w:rPr>
                      <w:rFonts w:ascii="Rockwell" w:hAnsi="Rockwell" w:cs="Rockwell"/>
                      <w:sz w:val="18"/>
                      <w:szCs w:val="18"/>
                    </w:rPr>
                    <w:t xml:space="preserve"> zijn wij namelijk op</w:t>
                  </w:r>
                  <w:r w:rsidR="00F15069">
                    <w:rPr>
                      <w:rFonts w:ascii="Rockwell" w:hAnsi="Rockwell" w:cs="Rockwell"/>
                      <w:sz w:val="18"/>
                      <w:szCs w:val="18"/>
                    </w:rPr>
                    <w:t xml:space="preserve"> </w:t>
                  </w:r>
                  <w:r>
                    <w:rPr>
                      <w:rFonts w:ascii="Rockwell" w:hAnsi="Rockwell" w:cs="Rockwell"/>
                      <w:sz w:val="18"/>
                      <w:szCs w:val="18"/>
                    </w:rPr>
                    <w:t xml:space="preserve">zoek naar een nieuwe koster-beheerder voor ons kerkgebouw. </w:t>
                  </w:r>
                </w:p>
                <w:p w14:paraId="067C1D25" w14:textId="7382EFC2" w:rsidR="00FB1637" w:rsidRDefault="00FB1637" w:rsidP="00FB1637">
                  <w:pPr>
                    <w:pStyle w:val="Default"/>
                    <w:rPr>
                      <w:rFonts w:ascii="Rockwell" w:hAnsi="Rockwell" w:cs="Rockwell"/>
                      <w:sz w:val="18"/>
                      <w:szCs w:val="18"/>
                    </w:rPr>
                  </w:pPr>
                  <w:r>
                    <w:rPr>
                      <w:rFonts w:ascii="Rockwell" w:hAnsi="Rockwell" w:cs="Rockwell"/>
                      <w:sz w:val="18"/>
                      <w:szCs w:val="18"/>
                    </w:rPr>
                    <w:t xml:space="preserve">De </w:t>
                  </w:r>
                  <w:r w:rsidR="002B5D41">
                    <w:rPr>
                      <w:rFonts w:ascii="Rockwell" w:hAnsi="Rockwell" w:cs="Rockwell"/>
                      <w:sz w:val="18"/>
                      <w:szCs w:val="18"/>
                    </w:rPr>
                    <w:t xml:space="preserve">Nicolaikerk </w:t>
                  </w:r>
                  <w:r>
                    <w:rPr>
                      <w:rFonts w:ascii="Rockwell" w:hAnsi="Rockwell" w:cs="Rockwell"/>
                      <w:sz w:val="18"/>
                      <w:szCs w:val="18"/>
                    </w:rPr>
                    <w:t>ligt</w:t>
                  </w:r>
                  <w:r w:rsidR="00FA02E2">
                    <w:rPr>
                      <w:rFonts w:ascii="Rockwell" w:hAnsi="Rockwell" w:cs="Rockwell"/>
                      <w:sz w:val="18"/>
                      <w:szCs w:val="18"/>
                    </w:rPr>
                    <w:t xml:space="preserve"> </w:t>
                  </w:r>
                  <w:r w:rsidR="00A1760F">
                    <w:rPr>
                      <w:rFonts w:ascii="Rockwell" w:hAnsi="Rockwell" w:cs="Rockwell"/>
                      <w:sz w:val="18"/>
                      <w:szCs w:val="18"/>
                    </w:rPr>
                    <w:t xml:space="preserve">centraal </w:t>
                  </w:r>
                  <w:r w:rsidR="00A95BE2">
                    <w:rPr>
                      <w:rFonts w:ascii="Rockwell" w:hAnsi="Rockwell" w:cs="Rockwell"/>
                      <w:sz w:val="18"/>
                      <w:szCs w:val="18"/>
                    </w:rPr>
                    <w:t xml:space="preserve">in het </w:t>
                  </w:r>
                  <w:r w:rsidR="008662EF">
                    <w:rPr>
                      <w:rFonts w:ascii="Rockwell" w:hAnsi="Rockwell" w:cs="Rockwell"/>
                      <w:sz w:val="18"/>
                      <w:szCs w:val="18"/>
                    </w:rPr>
                    <w:t xml:space="preserve">historisch </w:t>
                  </w:r>
                  <w:r w:rsidR="00A95BE2">
                    <w:rPr>
                      <w:rFonts w:ascii="Rockwell" w:hAnsi="Rockwell" w:cs="Rockwell"/>
                      <w:sz w:val="18"/>
                      <w:szCs w:val="18"/>
                    </w:rPr>
                    <w:t xml:space="preserve">museumkwartier </w:t>
                  </w:r>
                  <w:r w:rsidR="00FA02E2">
                    <w:rPr>
                      <w:rFonts w:ascii="Rockwell" w:hAnsi="Rockwell" w:cs="Rockwell"/>
                      <w:sz w:val="18"/>
                      <w:szCs w:val="18"/>
                    </w:rPr>
                    <w:t>in Utrecht</w:t>
                  </w:r>
                  <w:r w:rsidR="00A95BE2">
                    <w:rPr>
                      <w:rFonts w:ascii="Rockwell" w:hAnsi="Rockwell" w:cs="Rockwell"/>
                      <w:sz w:val="18"/>
                      <w:szCs w:val="18"/>
                    </w:rPr>
                    <w:t xml:space="preserve">. </w:t>
                  </w:r>
                  <w:r w:rsidR="00B17762">
                    <w:rPr>
                      <w:rFonts w:ascii="Rockwell" w:hAnsi="Rockwell" w:cs="Rockwell"/>
                      <w:sz w:val="18"/>
                      <w:szCs w:val="18"/>
                    </w:rPr>
                    <w:t>De kerk werd gebouwd in de 12</w:t>
                  </w:r>
                  <w:r w:rsidR="00B17762" w:rsidRPr="00B17762">
                    <w:rPr>
                      <w:rFonts w:ascii="Rockwell" w:hAnsi="Rockwell" w:cs="Rockwell"/>
                      <w:sz w:val="18"/>
                      <w:szCs w:val="18"/>
                      <w:vertAlign w:val="superscript"/>
                    </w:rPr>
                    <w:t>e</w:t>
                  </w:r>
                  <w:r w:rsidR="00B17762">
                    <w:rPr>
                      <w:rFonts w:ascii="Rockwell" w:hAnsi="Rockwell" w:cs="Rockwell"/>
                      <w:sz w:val="18"/>
                      <w:szCs w:val="18"/>
                    </w:rPr>
                    <w:t xml:space="preserve"> eeuw </w:t>
                  </w:r>
                  <w:r w:rsidR="004C1833">
                    <w:rPr>
                      <w:rFonts w:ascii="Rockwell" w:hAnsi="Rockwell" w:cs="Rockwell"/>
                      <w:sz w:val="18"/>
                      <w:szCs w:val="18"/>
                    </w:rPr>
                    <w:t xml:space="preserve">en </w:t>
                  </w:r>
                  <w:r w:rsidR="00B17762">
                    <w:rPr>
                      <w:rFonts w:ascii="Rockwell" w:hAnsi="Rockwell" w:cs="Rockwell"/>
                      <w:sz w:val="18"/>
                      <w:szCs w:val="18"/>
                    </w:rPr>
                    <w:t xml:space="preserve">is </w:t>
                  </w:r>
                  <w:r w:rsidR="00CA45FB">
                    <w:rPr>
                      <w:rFonts w:ascii="Rockwell" w:hAnsi="Rockwell" w:cs="Rockwell"/>
                      <w:sz w:val="18"/>
                      <w:szCs w:val="18"/>
                    </w:rPr>
                    <w:t>door alle eeuwen heen van grote betekenis geweest in en voor de stad</w:t>
                  </w:r>
                  <w:r w:rsidR="007C7574">
                    <w:rPr>
                      <w:rFonts w:ascii="Rockwell" w:hAnsi="Rockwell" w:cs="Rockwell"/>
                      <w:sz w:val="18"/>
                      <w:szCs w:val="18"/>
                    </w:rPr>
                    <w:t xml:space="preserve">. </w:t>
                  </w:r>
                  <w:r w:rsidR="00246992">
                    <w:rPr>
                      <w:rFonts w:ascii="Rockwell" w:hAnsi="Rockwell" w:cs="Rockwell"/>
                      <w:sz w:val="18"/>
                      <w:szCs w:val="18"/>
                    </w:rPr>
                    <w:t xml:space="preserve">Een </w:t>
                  </w:r>
                  <w:r w:rsidR="00F06FA4">
                    <w:rPr>
                      <w:rFonts w:ascii="Rockwell" w:hAnsi="Rockwell" w:cs="Rockwell"/>
                      <w:sz w:val="18"/>
                      <w:szCs w:val="18"/>
                    </w:rPr>
                    <w:t>bijzondere</w:t>
                  </w:r>
                  <w:r w:rsidR="00246992">
                    <w:rPr>
                      <w:rFonts w:ascii="Rockwell" w:hAnsi="Rockwell" w:cs="Rockwell"/>
                      <w:sz w:val="18"/>
                      <w:szCs w:val="18"/>
                    </w:rPr>
                    <w:t xml:space="preserve"> </w:t>
                  </w:r>
                  <w:r w:rsidR="00F15069">
                    <w:rPr>
                      <w:rFonts w:ascii="Rockwell" w:hAnsi="Rockwell" w:cs="Rockwell"/>
                      <w:sz w:val="18"/>
                      <w:szCs w:val="18"/>
                    </w:rPr>
                    <w:t xml:space="preserve">en </w:t>
                  </w:r>
                  <w:r w:rsidR="001D78CB">
                    <w:rPr>
                      <w:rFonts w:ascii="Rockwell" w:hAnsi="Rockwell" w:cs="Rockwell"/>
                      <w:sz w:val="18"/>
                      <w:szCs w:val="18"/>
                    </w:rPr>
                    <w:t xml:space="preserve">inspirerende </w:t>
                  </w:r>
                  <w:r w:rsidR="00246992">
                    <w:rPr>
                      <w:rFonts w:ascii="Rockwell" w:hAnsi="Rockwell" w:cs="Rockwell"/>
                      <w:sz w:val="18"/>
                      <w:szCs w:val="18"/>
                    </w:rPr>
                    <w:t>plek voor kerkelijke</w:t>
                  </w:r>
                  <w:r w:rsidR="007C7574">
                    <w:rPr>
                      <w:rFonts w:ascii="Rockwell" w:hAnsi="Rockwell" w:cs="Rockwell"/>
                      <w:sz w:val="18"/>
                      <w:szCs w:val="18"/>
                    </w:rPr>
                    <w:t xml:space="preserve">, </w:t>
                  </w:r>
                  <w:r w:rsidR="00246992">
                    <w:rPr>
                      <w:rFonts w:ascii="Rockwell" w:hAnsi="Rockwell" w:cs="Rockwell"/>
                      <w:sz w:val="18"/>
                      <w:szCs w:val="18"/>
                    </w:rPr>
                    <w:t>muzikale</w:t>
                  </w:r>
                  <w:r w:rsidR="004C1833">
                    <w:rPr>
                      <w:rFonts w:ascii="Rockwell" w:hAnsi="Rockwell" w:cs="Rockwell"/>
                      <w:sz w:val="18"/>
                      <w:szCs w:val="18"/>
                    </w:rPr>
                    <w:t xml:space="preserve"> </w:t>
                  </w:r>
                  <w:r w:rsidR="007C7574">
                    <w:rPr>
                      <w:rFonts w:ascii="Rockwell" w:hAnsi="Rockwell" w:cs="Rockwell"/>
                      <w:sz w:val="18"/>
                      <w:szCs w:val="18"/>
                    </w:rPr>
                    <w:t xml:space="preserve">en culturele </w:t>
                  </w:r>
                  <w:r w:rsidR="004C1833">
                    <w:rPr>
                      <w:rFonts w:ascii="Rockwell" w:hAnsi="Rockwell" w:cs="Rockwell"/>
                      <w:sz w:val="18"/>
                      <w:szCs w:val="18"/>
                    </w:rPr>
                    <w:t>activiteiten.</w:t>
                  </w:r>
                  <w:r w:rsidR="007C7574">
                    <w:rPr>
                      <w:rFonts w:ascii="Rockwell" w:hAnsi="Rockwell" w:cs="Rockwell"/>
                      <w:sz w:val="18"/>
                      <w:szCs w:val="18"/>
                    </w:rPr>
                    <w:t xml:space="preserve"> De Nicolaikerk werkt nauw samen met het </w:t>
                  </w:r>
                  <w:r w:rsidR="00D61BF1">
                    <w:rPr>
                      <w:rFonts w:ascii="Rockwell" w:hAnsi="Rockwell" w:cs="Rockwell"/>
                      <w:sz w:val="18"/>
                      <w:szCs w:val="18"/>
                    </w:rPr>
                    <w:t>C</w:t>
                  </w:r>
                  <w:r w:rsidR="007C7574">
                    <w:rPr>
                      <w:rFonts w:ascii="Rockwell" w:hAnsi="Rockwell" w:cs="Rockwell"/>
                      <w:sz w:val="18"/>
                      <w:szCs w:val="18"/>
                    </w:rPr>
                    <w:t xml:space="preserve">entraal Museum en </w:t>
                  </w:r>
                  <w:r w:rsidR="004505C8">
                    <w:rPr>
                      <w:rFonts w:ascii="Rockwell" w:hAnsi="Rockwell" w:cs="Rockwell"/>
                      <w:sz w:val="18"/>
                      <w:szCs w:val="18"/>
                    </w:rPr>
                    <w:t xml:space="preserve">kent een groeiende </w:t>
                  </w:r>
                  <w:r w:rsidR="00F06FA4">
                    <w:rPr>
                      <w:rFonts w:ascii="Rockwell" w:hAnsi="Rockwell" w:cs="Rockwell"/>
                      <w:sz w:val="18"/>
                      <w:szCs w:val="18"/>
                    </w:rPr>
                    <w:t xml:space="preserve">belangstelling </w:t>
                  </w:r>
                  <w:r w:rsidR="00A1760F">
                    <w:rPr>
                      <w:rFonts w:ascii="Rockwell" w:hAnsi="Rockwell" w:cs="Rockwell"/>
                      <w:sz w:val="18"/>
                      <w:szCs w:val="18"/>
                    </w:rPr>
                    <w:t>a</w:t>
                  </w:r>
                  <w:r w:rsidR="00D61BF1">
                    <w:rPr>
                      <w:rFonts w:ascii="Rockwell" w:hAnsi="Rockwell" w:cs="Rockwell"/>
                      <w:sz w:val="18"/>
                      <w:szCs w:val="18"/>
                    </w:rPr>
                    <w:t xml:space="preserve">ls </w:t>
                  </w:r>
                  <w:r w:rsidR="00A1760F">
                    <w:rPr>
                      <w:rFonts w:ascii="Rockwell" w:hAnsi="Rockwell" w:cs="Rockwell"/>
                      <w:sz w:val="18"/>
                      <w:szCs w:val="18"/>
                    </w:rPr>
                    <w:t xml:space="preserve">unieke </w:t>
                  </w:r>
                  <w:r w:rsidR="008F18A2">
                    <w:rPr>
                      <w:rFonts w:ascii="Rockwell" w:hAnsi="Rockwell" w:cs="Rockwell"/>
                      <w:sz w:val="18"/>
                      <w:szCs w:val="18"/>
                    </w:rPr>
                    <w:t>(</w:t>
                  </w:r>
                  <w:r w:rsidR="00EF2DA9">
                    <w:rPr>
                      <w:rFonts w:ascii="Rockwell" w:hAnsi="Rockwell" w:cs="Rockwell"/>
                      <w:sz w:val="18"/>
                      <w:szCs w:val="18"/>
                    </w:rPr>
                    <w:t>huur</w:t>
                  </w:r>
                  <w:r w:rsidR="008F18A2">
                    <w:rPr>
                      <w:rFonts w:ascii="Rockwell" w:hAnsi="Rockwell" w:cs="Rockwell"/>
                      <w:sz w:val="18"/>
                      <w:szCs w:val="18"/>
                    </w:rPr>
                    <w:t>)</w:t>
                  </w:r>
                  <w:r w:rsidR="00D61BF1">
                    <w:rPr>
                      <w:rFonts w:ascii="Rockwell" w:hAnsi="Rockwell" w:cs="Rockwell"/>
                      <w:sz w:val="18"/>
                      <w:szCs w:val="18"/>
                    </w:rPr>
                    <w:t>locatie voor diverse gelege</w:t>
                  </w:r>
                  <w:r w:rsidR="00F06FA4">
                    <w:rPr>
                      <w:rFonts w:ascii="Rockwell" w:hAnsi="Rockwell" w:cs="Rockwell"/>
                      <w:sz w:val="18"/>
                      <w:szCs w:val="18"/>
                    </w:rPr>
                    <w:t>n</w:t>
                  </w:r>
                  <w:r w:rsidR="00D61BF1">
                    <w:rPr>
                      <w:rFonts w:ascii="Rockwell" w:hAnsi="Rockwell" w:cs="Rockwell"/>
                      <w:sz w:val="18"/>
                      <w:szCs w:val="18"/>
                    </w:rPr>
                    <w:t xml:space="preserve">heden en evenementen. </w:t>
                  </w:r>
                  <w:r w:rsidR="006829D0">
                    <w:rPr>
                      <w:rFonts w:ascii="Rockwell" w:hAnsi="Rockwell" w:cs="Rockwell"/>
                      <w:sz w:val="18"/>
                      <w:szCs w:val="18"/>
                    </w:rPr>
                    <w:t xml:space="preserve">Over de organisatie van de </w:t>
                  </w:r>
                  <w:r w:rsidR="00207965">
                    <w:rPr>
                      <w:rFonts w:ascii="Rockwell" w:hAnsi="Rockwell" w:cs="Rockwell"/>
                      <w:sz w:val="18"/>
                      <w:szCs w:val="18"/>
                    </w:rPr>
                    <w:t xml:space="preserve">externe </w:t>
                  </w:r>
                  <w:r w:rsidR="006829D0">
                    <w:rPr>
                      <w:rFonts w:ascii="Rockwell" w:hAnsi="Rockwell" w:cs="Rockwell"/>
                      <w:sz w:val="18"/>
                      <w:szCs w:val="18"/>
                    </w:rPr>
                    <w:t xml:space="preserve">verhuur wordt </w:t>
                  </w:r>
                  <w:r w:rsidR="006B714D">
                    <w:rPr>
                      <w:rFonts w:ascii="Rockwell" w:hAnsi="Rockwell" w:cs="Rockwell"/>
                      <w:sz w:val="18"/>
                      <w:szCs w:val="18"/>
                    </w:rPr>
                    <w:t>nieuw beleid overwogen.</w:t>
                  </w:r>
                </w:p>
                <w:p w14:paraId="528839D3" w14:textId="77777777" w:rsidR="00055472" w:rsidRDefault="00055472" w:rsidP="00FB1637">
                  <w:pPr>
                    <w:pStyle w:val="Default"/>
                    <w:rPr>
                      <w:sz w:val="18"/>
                      <w:szCs w:val="18"/>
                    </w:rPr>
                  </w:pPr>
                </w:p>
                <w:p w14:paraId="1C42AF44" w14:textId="77777777" w:rsidR="00430D6C" w:rsidRDefault="00FB1637" w:rsidP="00FB1637">
                  <w:pPr>
                    <w:pStyle w:val="Default"/>
                    <w:rPr>
                      <w:color w:val="D01717"/>
                      <w:sz w:val="22"/>
                      <w:szCs w:val="22"/>
                    </w:rPr>
                  </w:pPr>
                  <w:r>
                    <w:rPr>
                      <w:color w:val="D01717"/>
                      <w:sz w:val="22"/>
                      <w:szCs w:val="22"/>
                    </w:rPr>
                    <w:t xml:space="preserve">Taken </w:t>
                  </w:r>
                </w:p>
                <w:p w14:paraId="53FBFAB1" w14:textId="77777777" w:rsidR="00430D6C" w:rsidRDefault="00430D6C" w:rsidP="00FB1637">
                  <w:pPr>
                    <w:pStyle w:val="Default"/>
                    <w:rPr>
                      <w:color w:val="D01717"/>
                      <w:sz w:val="22"/>
                      <w:szCs w:val="22"/>
                    </w:rPr>
                  </w:pPr>
                </w:p>
                <w:p w14:paraId="021131D9" w14:textId="54C3F0E6" w:rsidR="00FB1637" w:rsidRDefault="00FB1637" w:rsidP="00FB1637">
                  <w:pPr>
                    <w:pStyle w:val="Default"/>
                    <w:rPr>
                      <w:sz w:val="18"/>
                      <w:szCs w:val="18"/>
                    </w:rPr>
                  </w:pPr>
                  <w:r>
                    <w:rPr>
                      <w:rFonts w:ascii="Rockwell" w:hAnsi="Rockwell" w:cs="Rockwell"/>
                      <w:sz w:val="18"/>
                      <w:szCs w:val="18"/>
                    </w:rPr>
                    <w:t>Als koster-beheerder ben jij onze spin-in-het-web en zodoende het coördiner</w:t>
                  </w:r>
                  <w:r w:rsidR="00DD30C5">
                    <w:rPr>
                      <w:rFonts w:ascii="Rockwell" w:hAnsi="Rockwell" w:cs="Rockwell"/>
                      <w:sz w:val="18"/>
                      <w:szCs w:val="18"/>
                    </w:rPr>
                    <w:t>end</w:t>
                  </w:r>
                  <w:r>
                    <w:rPr>
                      <w:rFonts w:ascii="Rockwell" w:hAnsi="Rockwell" w:cs="Rockwell"/>
                      <w:sz w:val="18"/>
                      <w:szCs w:val="18"/>
                    </w:rPr>
                    <w:t xml:space="preserve"> aanspreekpunt voor al onze activiteiten. Samen met vrijwilligers zorg je ervoor dat: </w:t>
                  </w:r>
                </w:p>
                <w:p w14:paraId="68B20B86" w14:textId="722D0972" w:rsidR="00FB1637" w:rsidRDefault="00FB1637" w:rsidP="004A29F3">
                  <w:pPr>
                    <w:pStyle w:val="Default"/>
                    <w:rPr>
                      <w:rFonts w:ascii="Rockwell" w:hAnsi="Rockwell" w:cs="Rockwell"/>
                      <w:sz w:val="18"/>
                      <w:szCs w:val="18"/>
                    </w:rPr>
                  </w:pPr>
                  <w:r>
                    <w:rPr>
                      <w:sz w:val="18"/>
                      <w:szCs w:val="18"/>
                    </w:rPr>
                    <w:t xml:space="preserve">• </w:t>
                  </w:r>
                  <w:r w:rsidR="001B0FA9">
                    <w:rPr>
                      <w:sz w:val="18"/>
                      <w:szCs w:val="18"/>
                    </w:rPr>
                    <w:t xml:space="preserve">            </w:t>
                  </w:r>
                  <w:r>
                    <w:rPr>
                      <w:rFonts w:ascii="Rockwell" w:hAnsi="Rockwell" w:cs="Rockwell"/>
                      <w:sz w:val="18"/>
                      <w:szCs w:val="18"/>
                    </w:rPr>
                    <w:t xml:space="preserve">De kerk en andere </w:t>
                  </w:r>
                  <w:r w:rsidR="004A29F3">
                    <w:rPr>
                      <w:rFonts w:ascii="Rockwell" w:hAnsi="Rockwell" w:cs="Rockwell"/>
                      <w:sz w:val="18"/>
                      <w:szCs w:val="18"/>
                    </w:rPr>
                    <w:t xml:space="preserve">ruimtes </w:t>
                  </w:r>
                  <w:r w:rsidR="00754AFE">
                    <w:rPr>
                      <w:rFonts w:ascii="Rockwell" w:hAnsi="Rockwell" w:cs="Rockwell"/>
                      <w:sz w:val="18"/>
                      <w:szCs w:val="18"/>
                    </w:rPr>
                    <w:t xml:space="preserve">goed op </w:t>
                  </w:r>
                  <w:r>
                    <w:rPr>
                      <w:rFonts w:ascii="Rockwell" w:hAnsi="Rockwell" w:cs="Rockwell"/>
                      <w:sz w:val="18"/>
                      <w:szCs w:val="18"/>
                    </w:rPr>
                    <w:t xml:space="preserve">orde zijn zodat kerkdiensten, vergaderingen en </w:t>
                  </w:r>
                  <w:r w:rsidR="00754AFE">
                    <w:rPr>
                      <w:rFonts w:ascii="Rockwell" w:hAnsi="Rockwell" w:cs="Rockwell"/>
                      <w:sz w:val="18"/>
                      <w:szCs w:val="18"/>
                    </w:rPr>
                    <w:t xml:space="preserve">activiteiten </w:t>
                  </w:r>
                  <w:r>
                    <w:rPr>
                      <w:rFonts w:ascii="Rockwell" w:hAnsi="Rockwell" w:cs="Rockwell"/>
                      <w:sz w:val="18"/>
                      <w:szCs w:val="18"/>
                    </w:rPr>
                    <w:t xml:space="preserve">kunnen plaatsvinden; </w:t>
                  </w:r>
                </w:p>
                <w:p w14:paraId="11710EA4" w14:textId="17238AE9" w:rsidR="00FB1637" w:rsidRDefault="00FB1637" w:rsidP="001B0FA9">
                  <w:pPr>
                    <w:pStyle w:val="Default"/>
                    <w:numPr>
                      <w:ilvl w:val="0"/>
                      <w:numId w:val="1"/>
                    </w:numPr>
                    <w:rPr>
                      <w:sz w:val="18"/>
                      <w:szCs w:val="18"/>
                    </w:rPr>
                  </w:pPr>
                  <w:r>
                    <w:rPr>
                      <w:rFonts w:ascii="Rockwell" w:hAnsi="Rockwell" w:cs="Rockwell"/>
                      <w:sz w:val="18"/>
                      <w:szCs w:val="18"/>
                    </w:rPr>
                    <w:t xml:space="preserve">Er een goede planning ligt voor alle werkzaamheden die door jou en de vrijwilligers worden </w:t>
                  </w:r>
                  <w:bookmarkStart w:id="0" w:name="_GoBack"/>
                  <w:bookmarkEnd w:id="0"/>
                  <w:r>
                    <w:rPr>
                      <w:rFonts w:ascii="Rockwell" w:hAnsi="Rockwell" w:cs="Rockwell"/>
                      <w:sz w:val="18"/>
                      <w:szCs w:val="18"/>
                    </w:rPr>
                    <w:t xml:space="preserve">uitgevoerd. Hierbij vervul je een </w:t>
                  </w:r>
                  <w:r w:rsidR="00323B43">
                    <w:rPr>
                      <w:rFonts w:ascii="Rockwell" w:hAnsi="Rockwell" w:cs="Rockwell"/>
                      <w:sz w:val="18"/>
                      <w:szCs w:val="18"/>
                    </w:rPr>
                    <w:t xml:space="preserve">wervende en </w:t>
                  </w:r>
                  <w:r>
                    <w:rPr>
                      <w:rFonts w:ascii="Rockwell" w:hAnsi="Rockwell" w:cs="Rockwell"/>
                      <w:sz w:val="18"/>
                      <w:szCs w:val="18"/>
                    </w:rPr>
                    <w:t xml:space="preserve">leidinggevende taak. </w:t>
                  </w:r>
                </w:p>
                <w:p w14:paraId="394B76D4" w14:textId="35126A94" w:rsidR="00FB1637" w:rsidRDefault="00FB1637" w:rsidP="00FB1637">
                  <w:pPr>
                    <w:pStyle w:val="Default"/>
                    <w:numPr>
                      <w:ilvl w:val="0"/>
                      <w:numId w:val="1"/>
                    </w:numPr>
                    <w:rPr>
                      <w:sz w:val="18"/>
                      <w:szCs w:val="18"/>
                    </w:rPr>
                  </w:pPr>
                  <w:r>
                    <w:rPr>
                      <w:rFonts w:ascii="Rockwell" w:hAnsi="Rockwell" w:cs="Rockwell"/>
                      <w:sz w:val="18"/>
                      <w:szCs w:val="18"/>
                    </w:rPr>
                    <w:t xml:space="preserve">Het gebouw </w:t>
                  </w:r>
                  <w:r w:rsidR="00706F4A">
                    <w:rPr>
                      <w:rFonts w:ascii="Rockwell" w:hAnsi="Rockwell" w:cs="Rockwell"/>
                      <w:sz w:val="18"/>
                      <w:szCs w:val="18"/>
                    </w:rPr>
                    <w:t>goed beheerd en gebruikt wordt</w:t>
                  </w:r>
                  <w:r w:rsidR="009E441C">
                    <w:rPr>
                      <w:rFonts w:ascii="Rockwell" w:hAnsi="Rockwell" w:cs="Rockwell"/>
                      <w:sz w:val="18"/>
                      <w:szCs w:val="18"/>
                    </w:rPr>
                    <w:t xml:space="preserve">. </w:t>
                  </w:r>
                  <w:r>
                    <w:rPr>
                      <w:rFonts w:ascii="Rockwell" w:hAnsi="Rockwell" w:cs="Rockwell"/>
                      <w:sz w:val="18"/>
                      <w:szCs w:val="18"/>
                    </w:rPr>
                    <w:t>Door</w:t>
                  </w:r>
                  <w:r w:rsidR="009E441C">
                    <w:rPr>
                      <w:rFonts w:ascii="Rockwell" w:hAnsi="Rockwell" w:cs="Rockwell"/>
                      <w:sz w:val="18"/>
                      <w:szCs w:val="18"/>
                    </w:rPr>
                    <w:t xml:space="preserve"> een actief </w:t>
                  </w:r>
                  <w:r w:rsidR="00704D2C">
                    <w:rPr>
                      <w:rFonts w:ascii="Rockwell" w:hAnsi="Rockwell" w:cs="Rockwell"/>
                      <w:sz w:val="18"/>
                      <w:szCs w:val="18"/>
                    </w:rPr>
                    <w:t xml:space="preserve">veiligheidsbeleid, </w:t>
                  </w:r>
                  <w:r w:rsidR="00323B43">
                    <w:rPr>
                      <w:rFonts w:ascii="Rockwell" w:hAnsi="Rockwell" w:cs="Rockwell"/>
                      <w:sz w:val="18"/>
                      <w:szCs w:val="18"/>
                    </w:rPr>
                    <w:t xml:space="preserve">het uitvoeren van </w:t>
                  </w:r>
                  <w:r>
                    <w:rPr>
                      <w:rFonts w:ascii="Rockwell" w:hAnsi="Rockwell" w:cs="Rockwell"/>
                      <w:sz w:val="18"/>
                      <w:szCs w:val="18"/>
                    </w:rPr>
                    <w:t>schoonmaakwerkzaamheden, onderhoud</w:t>
                  </w:r>
                  <w:r w:rsidR="0020298D">
                    <w:rPr>
                      <w:rFonts w:ascii="Rockwell" w:hAnsi="Rockwell" w:cs="Rockwell"/>
                      <w:sz w:val="18"/>
                      <w:szCs w:val="18"/>
                    </w:rPr>
                    <w:t xml:space="preserve"> en het regelen en coördineren van </w:t>
                  </w:r>
                  <w:r w:rsidR="00704D2C">
                    <w:rPr>
                      <w:rFonts w:ascii="Rockwell" w:hAnsi="Rockwell" w:cs="Rockwell"/>
                      <w:sz w:val="18"/>
                      <w:szCs w:val="18"/>
                    </w:rPr>
                    <w:t xml:space="preserve">apparatuur </w:t>
                  </w:r>
                  <w:r w:rsidR="00764738">
                    <w:rPr>
                      <w:rFonts w:ascii="Rockwell" w:hAnsi="Rockwell" w:cs="Rockwell"/>
                      <w:sz w:val="18"/>
                      <w:szCs w:val="18"/>
                    </w:rPr>
                    <w:t>en inventaris</w:t>
                  </w:r>
                  <w:r>
                    <w:rPr>
                      <w:rFonts w:ascii="Rockwell" w:hAnsi="Rockwell" w:cs="Rockwell"/>
                      <w:sz w:val="18"/>
                      <w:szCs w:val="18"/>
                    </w:rPr>
                    <w:t xml:space="preserve">; </w:t>
                  </w:r>
                </w:p>
                <w:p w14:paraId="1F1A8746" w14:textId="5B70D722" w:rsidR="00FB1637" w:rsidRDefault="00FB1637" w:rsidP="00FB1637">
                  <w:pPr>
                    <w:pStyle w:val="Default"/>
                    <w:numPr>
                      <w:ilvl w:val="0"/>
                      <w:numId w:val="1"/>
                    </w:numPr>
                    <w:rPr>
                      <w:sz w:val="18"/>
                      <w:szCs w:val="18"/>
                    </w:rPr>
                  </w:pPr>
                  <w:r>
                    <w:rPr>
                      <w:rFonts w:ascii="Rockwell" w:hAnsi="Rockwell" w:cs="Rockwell"/>
                      <w:sz w:val="18"/>
                      <w:szCs w:val="18"/>
                    </w:rPr>
                    <w:t>Er proactief huurders voor on</w:t>
                  </w:r>
                  <w:r w:rsidR="00AA2DAE">
                    <w:rPr>
                      <w:rFonts w:ascii="Rockwell" w:hAnsi="Rockwell" w:cs="Rockwell"/>
                      <w:sz w:val="18"/>
                      <w:szCs w:val="18"/>
                    </w:rPr>
                    <w:t xml:space="preserve">s gebouw </w:t>
                  </w:r>
                  <w:r>
                    <w:rPr>
                      <w:rFonts w:ascii="Rockwell" w:hAnsi="Rockwell" w:cs="Rockwell"/>
                      <w:sz w:val="18"/>
                      <w:szCs w:val="18"/>
                    </w:rPr>
                    <w:t xml:space="preserve">worden gevonden; </w:t>
                  </w:r>
                </w:p>
                <w:p w14:paraId="57C43D41" w14:textId="75568745" w:rsidR="00FB1637" w:rsidRPr="00CD0C1D" w:rsidRDefault="00FB1637" w:rsidP="00FB1637">
                  <w:pPr>
                    <w:pStyle w:val="Default"/>
                    <w:numPr>
                      <w:ilvl w:val="0"/>
                      <w:numId w:val="1"/>
                    </w:numPr>
                    <w:rPr>
                      <w:sz w:val="18"/>
                      <w:szCs w:val="18"/>
                    </w:rPr>
                  </w:pPr>
                  <w:r>
                    <w:rPr>
                      <w:rFonts w:ascii="Rockwell" w:hAnsi="Rockwell" w:cs="Rockwell"/>
                      <w:sz w:val="18"/>
                      <w:szCs w:val="18"/>
                    </w:rPr>
                    <w:t xml:space="preserve">De administratie m.b.t. gebouwgebruik (agenda) en de financiën rond de verhuur en het gebruik van de consumpties goed op orde is; </w:t>
                  </w:r>
                </w:p>
                <w:p w14:paraId="1E6EC2A1" w14:textId="366DA34B" w:rsidR="00FB1637" w:rsidRPr="003057F6" w:rsidRDefault="00336CD4" w:rsidP="00FF32CE">
                  <w:pPr>
                    <w:pStyle w:val="Default"/>
                    <w:numPr>
                      <w:ilvl w:val="0"/>
                      <w:numId w:val="1"/>
                    </w:numPr>
                    <w:rPr>
                      <w:sz w:val="18"/>
                      <w:szCs w:val="18"/>
                    </w:rPr>
                  </w:pPr>
                  <w:r>
                    <w:rPr>
                      <w:rFonts w:ascii="Rockwell" w:hAnsi="Rockwell"/>
                      <w:sz w:val="18"/>
                      <w:szCs w:val="18"/>
                    </w:rPr>
                    <w:t xml:space="preserve">Je </w:t>
                  </w:r>
                  <w:r w:rsidR="00AB4DA8">
                    <w:rPr>
                      <w:rFonts w:ascii="Rockwell" w:hAnsi="Rockwell"/>
                      <w:sz w:val="18"/>
                      <w:szCs w:val="18"/>
                    </w:rPr>
                    <w:t>als gast</w:t>
                  </w:r>
                  <w:r w:rsidR="00CD44B1">
                    <w:rPr>
                      <w:rFonts w:ascii="Rockwell" w:hAnsi="Rockwell"/>
                      <w:sz w:val="18"/>
                      <w:szCs w:val="18"/>
                    </w:rPr>
                    <w:t>vrouw/gastheer</w:t>
                  </w:r>
                  <w:r>
                    <w:rPr>
                      <w:rFonts w:ascii="Rockwell" w:hAnsi="Rockwell"/>
                      <w:sz w:val="18"/>
                      <w:szCs w:val="18"/>
                    </w:rPr>
                    <w:t xml:space="preserve"> </w:t>
                  </w:r>
                  <w:r w:rsidR="00FB5639">
                    <w:rPr>
                      <w:rFonts w:ascii="Rockwell" w:hAnsi="Rockwell"/>
                      <w:sz w:val="18"/>
                      <w:szCs w:val="18"/>
                    </w:rPr>
                    <w:t>regelt dat g</w:t>
                  </w:r>
                  <w:r w:rsidR="003057F6" w:rsidRPr="003057F6">
                    <w:rPr>
                      <w:rFonts w:ascii="Rockwell" w:hAnsi="Rockwell"/>
                      <w:sz w:val="18"/>
                      <w:szCs w:val="18"/>
                    </w:rPr>
                    <w:t>ebruikers van het geb</w:t>
                  </w:r>
                  <w:r w:rsidR="003057F6">
                    <w:rPr>
                      <w:rFonts w:ascii="Rockwell" w:hAnsi="Rockwell"/>
                      <w:sz w:val="18"/>
                      <w:szCs w:val="18"/>
                    </w:rPr>
                    <w:t xml:space="preserve">ouw </w:t>
                  </w:r>
                  <w:r w:rsidR="00706F4A">
                    <w:rPr>
                      <w:rFonts w:ascii="Rockwell" w:hAnsi="Rockwell"/>
                      <w:sz w:val="18"/>
                      <w:szCs w:val="18"/>
                    </w:rPr>
                    <w:t>consumpties kunnen nuttige</w:t>
                  </w:r>
                  <w:r w:rsidR="00B030B9">
                    <w:rPr>
                      <w:rFonts w:ascii="Rockwell" w:hAnsi="Rockwell"/>
                      <w:sz w:val="18"/>
                      <w:szCs w:val="18"/>
                    </w:rPr>
                    <w:t xml:space="preserve">n en </w:t>
                  </w:r>
                  <w:r w:rsidR="00626BBB">
                    <w:rPr>
                      <w:rFonts w:ascii="Rockwell" w:hAnsi="Rockwell"/>
                      <w:sz w:val="18"/>
                      <w:szCs w:val="18"/>
                    </w:rPr>
                    <w:t xml:space="preserve">dat </w:t>
                  </w:r>
                  <w:r w:rsidR="00B030B9">
                    <w:rPr>
                      <w:rFonts w:ascii="Rockwell" w:hAnsi="Rockwell"/>
                      <w:sz w:val="18"/>
                      <w:szCs w:val="18"/>
                    </w:rPr>
                    <w:t xml:space="preserve">gasten zich welkom </w:t>
                  </w:r>
                  <w:r w:rsidR="00626BBB">
                    <w:rPr>
                      <w:rFonts w:ascii="Rockwell" w:hAnsi="Rockwell"/>
                      <w:sz w:val="18"/>
                      <w:szCs w:val="18"/>
                    </w:rPr>
                    <w:t>v</w:t>
                  </w:r>
                  <w:r w:rsidR="00B030B9">
                    <w:rPr>
                      <w:rFonts w:ascii="Rockwell" w:hAnsi="Rockwell"/>
                      <w:sz w:val="18"/>
                      <w:szCs w:val="18"/>
                    </w:rPr>
                    <w:t>oelen</w:t>
                  </w:r>
                  <w:r w:rsidR="00626BBB">
                    <w:rPr>
                      <w:rFonts w:ascii="Rockwell" w:hAnsi="Rockwell"/>
                      <w:sz w:val="18"/>
                      <w:szCs w:val="18"/>
                    </w:rPr>
                    <w:t>.</w:t>
                  </w:r>
                </w:p>
                <w:p w14:paraId="1A2D5011" w14:textId="77777777" w:rsidR="00FB1637" w:rsidRDefault="00FB1637" w:rsidP="00FB1637">
                  <w:pPr>
                    <w:pStyle w:val="Default"/>
                    <w:rPr>
                      <w:sz w:val="18"/>
                      <w:szCs w:val="18"/>
                    </w:rPr>
                  </w:pPr>
                </w:p>
                <w:p w14:paraId="57654AC8" w14:textId="77777777" w:rsidR="00FB1637" w:rsidRDefault="00FB1637" w:rsidP="00FB1637">
                  <w:pPr>
                    <w:pStyle w:val="Default"/>
                    <w:rPr>
                      <w:rFonts w:ascii="Rockwell" w:hAnsi="Rockwell" w:cs="Rockwell"/>
                      <w:sz w:val="18"/>
                      <w:szCs w:val="18"/>
                    </w:rPr>
                  </w:pPr>
                  <w:r>
                    <w:rPr>
                      <w:rFonts w:ascii="Rockwell" w:hAnsi="Rockwell" w:cs="Rockwell"/>
                      <w:sz w:val="18"/>
                      <w:szCs w:val="18"/>
                    </w:rPr>
                    <w:t xml:space="preserve">Aanvullend dagen we je uit om nieuwe ideeën te ontwikkelen om het gebruik van ons gebouw te optimaliseren. Rekening houdend met onze christelijke traditie en de monumentale status en de geschiedenis van ons kerkgebouw. </w:t>
                  </w:r>
                </w:p>
                <w:p w14:paraId="7C8DF082" w14:textId="77777777" w:rsidR="00055472" w:rsidRDefault="00055472" w:rsidP="00FB1637">
                  <w:pPr>
                    <w:pStyle w:val="Default"/>
                    <w:rPr>
                      <w:sz w:val="18"/>
                      <w:szCs w:val="18"/>
                    </w:rPr>
                  </w:pPr>
                </w:p>
                <w:p w14:paraId="5330F0E6" w14:textId="77777777" w:rsidR="00430D6C" w:rsidRDefault="00FB1637" w:rsidP="00FB1637">
                  <w:pPr>
                    <w:pStyle w:val="Default"/>
                    <w:rPr>
                      <w:color w:val="D01717"/>
                      <w:sz w:val="22"/>
                      <w:szCs w:val="22"/>
                    </w:rPr>
                  </w:pPr>
                  <w:r>
                    <w:rPr>
                      <w:color w:val="D01717"/>
                      <w:sz w:val="22"/>
                      <w:szCs w:val="22"/>
                    </w:rPr>
                    <w:t>Solliciteren</w:t>
                  </w:r>
                </w:p>
                <w:p w14:paraId="63F2B3BE" w14:textId="04CD4DDE" w:rsidR="00FB1637" w:rsidRDefault="00FB1637" w:rsidP="00FB1637">
                  <w:pPr>
                    <w:pStyle w:val="Default"/>
                    <w:rPr>
                      <w:color w:val="D01717"/>
                      <w:sz w:val="22"/>
                      <w:szCs w:val="22"/>
                    </w:rPr>
                  </w:pPr>
                  <w:r>
                    <w:rPr>
                      <w:color w:val="D01717"/>
                      <w:sz w:val="22"/>
                      <w:szCs w:val="22"/>
                    </w:rPr>
                    <w:t xml:space="preserve"> </w:t>
                  </w:r>
                </w:p>
                <w:p w14:paraId="23686E53" w14:textId="77777777" w:rsidR="00FC7CFB" w:rsidRDefault="00FB1637" w:rsidP="00FB1637">
                  <w:pPr>
                    <w:pStyle w:val="Default"/>
                    <w:rPr>
                      <w:rFonts w:ascii="Rockwell" w:hAnsi="Rockwell" w:cs="Rockwell"/>
                      <w:sz w:val="18"/>
                      <w:szCs w:val="18"/>
                    </w:rPr>
                  </w:pPr>
                  <w:r>
                    <w:rPr>
                      <w:rFonts w:ascii="Rockwell" w:hAnsi="Rockwell" w:cs="Rockwell"/>
                      <w:sz w:val="18"/>
                      <w:szCs w:val="18"/>
                    </w:rPr>
                    <w:t xml:space="preserve">Wil je meer weten over de inhoud van de functie? Neem dan gerust contact op met </w:t>
                  </w:r>
                  <w:r w:rsidR="00157EAB">
                    <w:rPr>
                      <w:rFonts w:ascii="Rockwell" w:hAnsi="Rockwell" w:cs="Rockwell"/>
                      <w:sz w:val="18"/>
                      <w:szCs w:val="18"/>
                    </w:rPr>
                    <w:t>Alma van Bommel</w:t>
                  </w:r>
                  <w:r w:rsidR="008D4736">
                    <w:rPr>
                      <w:rFonts w:ascii="Rockwell" w:hAnsi="Rockwell" w:cs="Rockwell"/>
                      <w:sz w:val="18"/>
                      <w:szCs w:val="18"/>
                    </w:rPr>
                    <w:t xml:space="preserve">, kerkrentmeester personeel a.i. via 06-54325413 of via </w:t>
                  </w:r>
                  <w:r w:rsidR="00337662">
                    <w:rPr>
                      <w:rFonts w:ascii="Rockwell" w:hAnsi="Rockwell" w:cs="Rockwell"/>
                      <w:sz w:val="18"/>
                      <w:szCs w:val="18"/>
                    </w:rPr>
                    <w:t xml:space="preserve">onderstaand mailadres. </w:t>
                  </w:r>
                </w:p>
                <w:p w14:paraId="122DB7CB" w14:textId="4F8EE1ED" w:rsidR="00FC7CFB" w:rsidRDefault="00FB1637" w:rsidP="00FB1637">
                  <w:pPr>
                    <w:pStyle w:val="Default"/>
                    <w:rPr>
                      <w:rFonts w:ascii="Rockwell" w:hAnsi="Rockwell" w:cs="Rockwell"/>
                      <w:sz w:val="18"/>
                      <w:szCs w:val="18"/>
                    </w:rPr>
                  </w:pPr>
                  <w:r>
                    <w:rPr>
                      <w:rFonts w:ascii="Rockwell" w:hAnsi="Rockwell" w:cs="Rockwell"/>
                      <w:sz w:val="18"/>
                      <w:szCs w:val="18"/>
                    </w:rPr>
                    <w:t xml:space="preserve">Voel je je aangesproken en ben je geïnteresseerd? </w:t>
                  </w:r>
                  <w:r w:rsidR="00CD44B1">
                    <w:rPr>
                      <w:rFonts w:ascii="Rockwell" w:hAnsi="Rockwell" w:cs="Rockwell"/>
                      <w:sz w:val="18"/>
                      <w:szCs w:val="18"/>
                    </w:rPr>
                    <w:t xml:space="preserve">Stuur dan je </w:t>
                  </w:r>
                  <w:r>
                    <w:rPr>
                      <w:rFonts w:ascii="Rockwell" w:hAnsi="Rockwell" w:cs="Rockwell"/>
                      <w:sz w:val="18"/>
                      <w:szCs w:val="18"/>
                    </w:rPr>
                    <w:t xml:space="preserve">motivatiebrief </w:t>
                  </w:r>
                  <w:r w:rsidR="009071D4">
                    <w:rPr>
                      <w:rFonts w:ascii="Rockwell" w:hAnsi="Rockwell" w:cs="Rockwell"/>
                      <w:sz w:val="18"/>
                      <w:szCs w:val="18"/>
                    </w:rPr>
                    <w:t xml:space="preserve">uiterlijk </w:t>
                  </w:r>
                  <w:r w:rsidR="00DC1D99">
                    <w:rPr>
                      <w:rFonts w:ascii="Rockwell" w:hAnsi="Rockwell" w:cs="Rockwell"/>
                      <w:sz w:val="18"/>
                      <w:szCs w:val="18"/>
                    </w:rPr>
                    <w:t>1</w:t>
                  </w:r>
                  <w:r w:rsidR="009071D4">
                    <w:rPr>
                      <w:rFonts w:ascii="Rockwell" w:hAnsi="Rockwell" w:cs="Rockwell"/>
                      <w:sz w:val="18"/>
                      <w:szCs w:val="18"/>
                    </w:rPr>
                    <w:t>1</w:t>
                  </w:r>
                  <w:r w:rsidR="00617354">
                    <w:rPr>
                      <w:rFonts w:ascii="Rockwell" w:hAnsi="Rockwell" w:cs="Rockwell"/>
                      <w:sz w:val="18"/>
                      <w:szCs w:val="18"/>
                    </w:rPr>
                    <w:t xml:space="preserve"> januari 2023 </w:t>
                  </w:r>
                  <w:r>
                    <w:rPr>
                      <w:rFonts w:ascii="Rockwell" w:hAnsi="Rockwell" w:cs="Rockwell"/>
                      <w:sz w:val="18"/>
                      <w:szCs w:val="18"/>
                    </w:rPr>
                    <w:t xml:space="preserve">naar </w:t>
                  </w:r>
                  <w:r w:rsidR="00565B2E">
                    <w:rPr>
                      <w:rFonts w:ascii="Rockwell" w:hAnsi="Rockwell" w:cs="Rockwell"/>
                      <w:sz w:val="18"/>
                      <w:szCs w:val="18"/>
                    </w:rPr>
                    <w:t>scriba</w:t>
                  </w:r>
                  <w:r>
                    <w:rPr>
                      <w:rFonts w:ascii="Rockwell" w:hAnsi="Rockwell" w:cs="Rockwell"/>
                      <w:color w:val="0462C1"/>
                      <w:sz w:val="18"/>
                      <w:szCs w:val="18"/>
                    </w:rPr>
                    <w:t>@</w:t>
                  </w:r>
                  <w:r w:rsidR="00565B2E">
                    <w:rPr>
                      <w:rFonts w:ascii="Rockwell" w:hAnsi="Rockwell" w:cs="Rockwell"/>
                      <w:color w:val="0462C1"/>
                      <w:sz w:val="18"/>
                      <w:szCs w:val="18"/>
                    </w:rPr>
                    <w:t>nicolai</w:t>
                  </w:r>
                  <w:r>
                    <w:rPr>
                      <w:rFonts w:ascii="Rockwell" w:hAnsi="Rockwell" w:cs="Rockwell"/>
                      <w:color w:val="0462C1"/>
                      <w:sz w:val="18"/>
                      <w:szCs w:val="18"/>
                    </w:rPr>
                    <w:t>kerk.nl</w:t>
                  </w:r>
                  <w:r>
                    <w:rPr>
                      <w:rFonts w:ascii="Rockwell" w:hAnsi="Rockwell" w:cs="Rockwell"/>
                      <w:sz w:val="18"/>
                      <w:szCs w:val="18"/>
                    </w:rPr>
                    <w:t xml:space="preserve">. </w:t>
                  </w:r>
                </w:p>
                <w:p w14:paraId="70E67F19" w14:textId="0D730FB1" w:rsidR="00FB1637" w:rsidRDefault="00FB1637" w:rsidP="00FB1637">
                  <w:pPr>
                    <w:pStyle w:val="Default"/>
                    <w:rPr>
                      <w:sz w:val="18"/>
                      <w:szCs w:val="18"/>
                    </w:rPr>
                  </w:pPr>
                  <w:r>
                    <w:rPr>
                      <w:rFonts w:ascii="Rockwell" w:hAnsi="Rockwell" w:cs="Rockwell"/>
                      <w:sz w:val="18"/>
                      <w:szCs w:val="18"/>
                    </w:rPr>
                    <w:t xml:space="preserve">Het aanvragen van een Verklaring omtrent Gedrag (VOG) maakt deel uit van de </w:t>
                  </w:r>
                  <w:r w:rsidR="00DE4020">
                    <w:rPr>
                      <w:rFonts w:ascii="Rockwell" w:hAnsi="Rockwell" w:cs="Rockwell"/>
                      <w:sz w:val="18"/>
                      <w:szCs w:val="18"/>
                    </w:rPr>
                    <w:t>benoemings</w:t>
                  </w:r>
                  <w:r>
                    <w:rPr>
                      <w:rFonts w:ascii="Rockwell" w:hAnsi="Rockwell" w:cs="Rockwell"/>
                      <w:sz w:val="18"/>
                      <w:szCs w:val="18"/>
                    </w:rPr>
                    <w:t xml:space="preserve">procedure </w:t>
                  </w:r>
                </w:p>
                <w:p w14:paraId="7227EE0B" w14:textId="77777777" w:rsidR="00FC7CFB" w:rsidRDefault="00FC7CFB" w:rsidP="00FB1637">
                  <w:pPr>
                    <w:pStyle w:val="Default"/>
                    <w:rPr>
                      <w:rFonts w:ascii="Rockwell" w:hAnsi="Rockwell" w:cs="Rockwell"/>
                      <w:sz w:val="18"/>
                      <w:szCs w:val="18"/>
                    </w:rPr>
                  </w:pPr>
                </w:p>
                <w:p w14:paraId="3B921511" w14:textId="77777777" w:rsidR="00BD6F47" w:rsidRDefault="00FB1637" w:rsidP="0047534F">
                  <w:pPr>
                    <w:pStyle w:val="Default"/>
                    <w:rPr>
                      <w:rStyle w:val="Hyperlink"/>
                      <w:rFonts w:ascii="Rockwell" w:hAnsi="Rockwell" w:cs="Rockwell"/>
                      <w:sz w:val="18"/>
                      <w:szCs w:val="18"/>
                    </w:rPr>
                  </w:pPr>
                  <w:r>
                    <w:rPr>
                      <w:rFonts w:ascii="Rockwell" w:hAnsi="Rockwell" w:cs="Rockwell"/>
                      <w:sz w:val="18"/>
                      <w:szCs w:val="18"/>
                    </w:rPr>
                    <w:t xml:space="preserve">Voor meer informatie zie ook onze website: </w:t>
                  </w:r>
                  <w:hyperlink r:id="rId9" w:history="1">
                    <w:r w:rsidR="00430D6C" w:rsidRPr="00FC66C8">
                      <w:rPr>
                        <w:rStyle w:val="Hyperlink"/>
                        <w:rFonts w:ascii="Rockwell" w:hAnsi="Rockwell" w:cs="Rockwell"/>
                        <w:sz w:val="18"/>
                        <w:szCs w:val="18"/>
                      </w:rPr>
                      <w:t>www.nicolaikerk.nl</w:t>
                    </w:r>
                  </w:hyperlink>
                </w:p>
                <w:p w14:paraId="55A6E4AE" w14:textId="5594767A" w:rsidR="00881A72" w:rsidRDefault="00881A72" w:rsidP="0047534F">
                  <w:pPr>
                    <w:pStyle w:val="Default"/>
                    <w:rPr>
                      <w:rFonts w:ascii="Rockwell" w:hAnsi="Rockwell" w:cs="Rockwell"/>
                      <w:color w:val="0462C1"/>
                      <w:sz w:val="18"/>
                      <w:szCs w:val="18"/>
                    </w:rPr>
                  </w:pPr>
                </w:p>
              </w:tc>
            </w:tr>
          </w:tbl>
          <w:p w14:paraId="5239DE22" w14:textId="366B26B2" w:rsidR="00FB1637" w:rsidRDefault="00FB1637" w:rsidP="003279D6"/>
        </w:tc>
      </w:tr>
    </w:tbl>
    <w:p w14:paraId="2F234CBB" w14:textId="77777777" w:rsidR="00DB39CF" w:rsidRDefault="00DB39CF" w:rsidP="00615811"/>
    <w:sectPr w:rsidR="00DB39CF" w:rsidSect="00881A72">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53C56" w14:textId="77777777" w:rsidR="00300759" w:rsidRDefault="00300759" w:rsidP="00BD6F47">
      <w:pPr>
        <w:spacing w:after="0" w:line="240" w:lineRule="auto"/>
      </w:pPr>
      <w:r>
        <w:separator/>
      </w:r>
    </w:p>
  </w:endnote>
  <w:endnote w:type="continuationSeparator" w:id="0">
    <w:p w14:paraId="2CC97A08" w14:textId="77777777" w:rsidR="00300759" w:rsidRDefault="00300759" w:rsidP="00BD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altName w:val="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altName w:val="Franklin Gothic"/>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17B0" w14:textId="77777777" w:rsidR="00300759" w:rsidRDefault="00300759" w:rsidP="00BD6F47">
      <w:pPr>
        <w:spacing w:after="0" w:line="240" w:lineRule="auto"/>
      </w:pPr>
      <w:r>
        <w:separator/>
      </w:r>
    </w:p>
  </w:footnote>
  <w:footnote w:type="continuationSeparator" w:id="0">
    <w:p w14:paraId="5E03CCC1" w14:textId="77777777" w:rsidR="00300759" w:rsidRDefault="00300759" w:rsidP="00BD6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F4C80"/>
    <w:multiLevelType w:val="hybridMultilevel"/>
    <w:tmpl w:val="0CB61C88"/>
    <w:lvl w:ilvl="0" w:tplc="3202D2D0">
      <w:start w:val="14"/>
      <w:numFmt w:val="bullet"/>
      <w:lvlText w:val="-"/>
      <w:lvlJc w:val="left"/>
      <w:pPr>
        <w:ind w:left="720" w:hanging="360"/>
      </w:pPr>
      <w:rPr>
        <w:rFonts w:ascii="Rockwell" w:eastAsiaTheme="minorHAnsi" w:hAnsi="Rockwell" w:cs="Rockwel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BB3F8B"/>
    <w:multiLevelType w:val="hybridMultilevel"/>
    <w:tmpl w:val="42D42470"/>
    <w:lvl w:ilvl="0" w:tplc="FFFFFFFF">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943CDA"/>
    <w:multiLevelType w:val="hybridMultilevel"/>
    <w:tmpl w:val="C652E74A"/>
    <w:lvl w:ilvl="0" w:tplc="4E58EEAC">
      <w:start w:val="14"/>
      <w:numFmt w:val="bullet"/>
      <w:lvlText w:val="-"/>
      <w:lvlJc w:val="left"/>
      <w:pPr>
        <w:ind w:left="720" w:hanging="360"/>
      </w:pPr>
      <w:rPr>
        <w:rFonts w:ascii="Franklin Gothic Demi" w:eastAsiaTheme="minorHAnsi" w:hAnsi="Franklin Gothic Demi" w:cs="Franklin Gothic Dem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6BC2AC"/>
    <w:multiLevelType w:val="hybridMultilevel"/>
    <w:tmpl w:val="0B2C1C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4C"/>
    <w:rsid w:val="000205E3"/>
    <w:rsid w:val="0002292B"/>
    <w:rsid w:val="00024475"/>
    <w:rsid w:val="00031C40"/>
    <w:rsid w:val="0003571E"/>
    <w:rsid w:val="0004183C"/>
    <w:rsid w:val="00042E10"/>
    <w:rsid w:val="00055472"/>
    <w:rsid w:val="00056C5C"/>
    <w:rsid w:val="000579FC"/>
    <w:rsid w:val="00057C99"/>
    <w:rsid w:val="00060E2B"/>
    <w:rsid w:val="00074006"/>
    <w:rsid w:val="0008424A"/>
    <w:rsid w:val="000852E0"/>
    <w:rsid w:val="000A5088"/>
    <w:rsid w:val="000B2D50"/>
    <w:rsid w:val="000D61CD"/>
    <w:rsid w:val="000E4752"/>
    <w:rsid w:val="000F398F"/>
    <w:rsid w:val="00104B5F"/>
    <w:rsid w:val="0011323A"/>
    <w:rsid w:val="00113296"/>
    <w:rsid w:val="0013038C"/>
    <w:rsid w:val="00146E80"/>
    <w:rsid w:val="0015374A"/>
    <w:rsid w:val="00156EBB"/>
    <w:rsid w:val="00157EAB"/>
    <w:rsid w:val="001606C2"/>
    <w:rsid w:val="0016594C"/>
    <w:rsid w:val="00165CF2"/>
    <w:rsid w:val="00165DEF"/>
    <w:rsid w:val="00173D07"/>
    <w:rsid w:val="001746A2"/>
    <w:rsid w:val="00175E6B"/>
    <w:rsid w:val="00182F8F"/>
    <w:rsid w:val="0018420B"/>
    <w:rsid w:val="001924BC"/>
    <w:rsid w:val="001B0FA9"/>
    <w:rsid w:val="001B4033"/>
    <w:rsid w:val="001B7A0C"/>
    <w:rsid w:val="001C7F53"/>
    <w:rsid w:val="001D37C8"/>
    <w:rsid w:val="001D78CB"/>
    <w:rsid w:val="001E7950"/>
    <w:rsid w:val="001F3138"/>
    <w:rsid w:val="001F3E9D"/>
    <w:rsid w:val="0020298D"/>
    <w:rsid w:val="00207965"/>
    <w:rsid w:val="00210F46"/>
    <w:rsid w:val="00223C45"/>
    <w:rsid w:val="00227847"/>
    <w:rsid w:val="00246992"/>
    <w:rsid w:val="00251DAC"/>
    <w:rsid w:val="00255356"/>
    <w:rsid w:val="00255AF4"/>
    <w:rsid w:val="002638DC"/>
    <w:rsid w:val="002871EA"/>
    <w:rsid w:val="00292097"/>
    <w:rsid w:val="002920C3"/>
    <w:rsid w:val="00293630"/>
    <w:rsid w:val="002B5D41"/>
    <w:rsid w:val="002B64AA"/>
    <w:rsid w:val="002D543C"/>
    <w:rsid w:val="002E2E19"/>
    <w:rsid w:val="002F0725"/>
    <w:rsid w:val="00300759"/>
    <w:rsid w:val="003057F6"/>
    <w:rsid w:val="00323B43"/>
    <w:rsid w:val="00323D3F"/>
    <w:rsid w:val="0032776A"/>
    <w:rsid w:val="003279D6"/>
    <w:rsid w:val="00330503"/>
    <w:rsid w:val="00335809"/>
    <w:rsid w:val="00336CD4"/>
    <w:rsid w:val="00337662"/>
    <w:rsid w:val="003430ED"/>
    <w:rsid w:val="003443DF"/>
    <w:rsid w:val="003554EF"/>
    <w:rsid w:val="00362AD8"/>
    <w:rsid w:val="00363C1A"/>
    <w:rsid w:val="00367608"/>
    <w:rsid w:val="0037212D"/>
    <w:rsid w:val="00372263"/>
    <w:rsid w:val="00376DB1"/>
    <w:rsid w:val="00387DEF"/>
    <w:rsid w:val="003900E2"/>
    <w:rsid w:val="003A2143"/>
    <w:rsid w:val="003A3101"/>
    <w:rsid w:val="003A425F"/>
    <w:rsid w:val="003B6D74"/>
    <w:rsid w:val="003E7D14"/>
    <w:rsid w:val="003F0D79"/>
    <w:rsid w:val="00400A0C"/>
    <w:rsid w:val="00401DD1"/>
    <w:rsid w:val="00403909"/>
    <w:rsid w:val="004046F8"/>
    <w:rsid w:val="00407332"/>
    <w:rsid w:val="00412069"/>
    <w:rsid w:val="004162C9"/>
    <w:rsid w:val="00422BB3"/>
    <w:rsid w:val="00423D7B"/>
    <w:rsid w:val="00426D3B"/>
    <w:rsid w:val="00430D6C"/>
    <w:rsid w:val="00434F48"/>
    <w:rsid w:val="00437F0F"/>
    <w:rsid w:val="0044230E"/>
    <w:rsid w:val="004505C8"/>
    <w:rsid w:val="0047168D"/>
    <w:rsid w:val="0047534F"/>
    <w:rsid w:val="004868BE"/>
    <w:rsid w:val="004876B9"/>
    <w:rsid w:val="00490270"/>
    <w:rsid w:val="00490857"/>
    <w:rsid w:val="004A29F3"/>
    <w:rsid w:val="004B5C5E"/>
    <w:rsid w:val="004C1833"/>
    <w:rsid w:val="00511412"/>
    <w:rsid w:val="0051154B"/>
    <w:rsid w:val="00514D34"/>
    <w:rsid w:val="005357FD"/>
    <w:rsid w:val="00544C16"/>
    <w:rsid w:val="00551FDC"/>
    <w:rsid w:val="005538FF"/>
    <w:rsid w:val="005635A3"/>
    <w:rsid w:val="0056390D"/>
    <w:rsid w:val="00565B2E"/>
    <w:rsid w:val="0057073C"/>
    <w:rsid w:val="0057232D"/>
    <w:rsid w:val="00575E89"/>
    <w:rsid w:val="00576179"/>
    <w:rsid w:val="00583951"/>
    <w:rsid w:val="00596771"/>
    <w:rsid w:val="005A56A0"/>
    <w:rsid w:val="005D0579"/>
    <w:rsid w:val="005D58EE"/>
    <w:rsid w:val="005E2CCE"/>
    <w:rsid w:val="005E5990"/>
    <w:rsid w:val="005F4297"/>
    <w:rsid w:val="006128DD"/>
    <w:rsid w:val="00615811"/>
    <w:rsid w:val="00615CB8"/>
    <w:rsid w:val="00617354"/>
    <w:rsid w:val="00621552"/>
    <w:rsid w:val="00624E38"/>
    <w:rsid w:val="00626BBB"/>
    <w:rsid w:val="00634295"/>
    <w:rsid w:val="006346C0"/>
    <w:rsid w:val="0063792C"/>
    <w:rsid w:val="00654F4D"/>
    <w:rsid w:val="006575D7"/>
    <w:rsid w:val="006610C8"/>
    <w:rsid w:val="006707EB"/>
    <w:rsid w:val="00673960"/>
    <w:rsid w:val="006811FD"/>
    <w:rsid w:val="006829D0"/>
    <w:rsid w:val="00685257"/>
    <w:rsid w:val="00687101"/>
    <w:rsid w:val="006913FD"/>
    <w:rsid w:val="00693E5C"/>
    <w:rsid w:val="006A4B3E"/>
    <w:rsid w:val="006B714D"/>
    <w:rsid w:val="006E73AE"/>
    <w:rsid w:val="006F00D8"/>
    <w:rsid w:val="006F4B95"/>
    <w:rsid w:val="00704D2C"/>
    <w:rsid w:val="0070611C"/>
    <w:rsid w:val="00706F4A"/>
    <w:rsid w:val="0071306A"/>
    <w:rsid w:val="00713B67"/>
    <w:rsid w:val="00714A2A"/>
    <w:rsid w:val="00716B65"/>
    <w:rsid w:val="00725A0A"/>
    <w:rsid w:val="00740CAA"/>
    <w:rsid w:val="007457DE"/>
    <w:rsid w:val="00754AFE"/>
    <w:rsid w:val="0075568C"/>
    <w:rsid w:val="007557D6"/>
    <w:rsid w:val="00764738"/>
    <w:rsid w:val="007724A7"/>
    <w:rsid w:val="00780927"/>
    <w:rsid w:val="00781382"/>
    <w:rsid w:val="007922BD"/>
    <w:rsid w:val="00792A6E"/>
    <w:rsid w:val="007A18AA"/>
    <w:rsid w:val="007C5E2D"/>
    <w:rsid w:val="007C7574"/>
    <w:rsid w:val="007E0B7F"/>
    <w:rsid w:val="007E188C"/>
    <w:rsid w:val="0083351E"/>
    <w:rsid w:val="008549FD"/>
    <w:rsid w:val="00856B1C"/>
    <w:rsid w:val="008662EF"/>
    <w:rsid w:val="00867BA8"/>
    <w:rsid w:val="00881A72"/>
    <w:rsid w:val="008866DD"/>
    <w:rsid w:val="00886D35"/>
    <w:rsid w:val="00887FCA"/>
    <w:rsid w:val="008973F5"/>
    <w:rsid w:val="008A4FA2"/>
    <w:rsid w:val="008A5578"/>
    <w:rsid w:val="008C11C8"/>
    <w:rsid w:val="008C3ED9"/>
    <w:rsid w:val="008C6363"/>
    <w:rsid w:val="008C7A69"/>
    <w:rsid w:val="008D456E"/>
    <w:rsid w:val="008D4736"/>
    <w:rsid w:val="008F18A2"/>
    <w:rsid w:val="009032D0"/>
    <w:rsid w:val="009071D4"/>
    <w:rsid w:val="009157A1"/>
    <w:rsid w:val="00916C90"/>
    <w:rsid w:val="00924080"/>
    <w:rsid w:val="0097526C"/>
    <w:rsid w:val="00980EBC"/>
    <w:rsid w:val="00992A46"/>
    <w:rsid w:val="009B39A3"/>
    <w:rsid w:val="009B4D44"/>
    <w:rsid w:val="009B601A"/>
    <w:rsid w:val="009C107F"/>
    <w:rsid w:val="009C541D"/>
    <w:rsid w:val="009E441C"/>
    <w:rsid w:val="009E7AE4"/>
    <w:rsid w:val="00A162A9"/>
    <w:rsid w:val="00A1760F"/>
    <w:rsid w:val="00A2182A"/>
    <w:rsid w:val="00A30156"/>
    <w:rsid w:val="00A35166"/>
    <w:rsid w:val="00A67D34"/>
    <w:rsid w:val="00A822B5"/>
    <w:rsid w:val="00A90E00"/>
    <w:rsid w:val="00A95BE2"/>
    <w:rsid w:val="00AA2DAE"/>
    <w:rsid w:val="00AB4DA8"/>
    <w:rsid w:val="00AB5088"/>
    <w:rsid w:val="00AC5226"/>
    <w:rsid w:val="00AF27D8"/>
    <w:rsid w:val="00AF3DA0"/>
    <w:rsid w:val="00B0294C"/>
    <w:rsid w:val="00B030B9"/>
    <w:rsid w:val="00B07DEB"/>
    <w:rsid w:val="00B120A5"/>
    <w:rsid w:val="00B17762"/>
    <w:rsid w:val="00B23A9D"/>
    <w:rsid w:val="00B241DC"/>
    <w:rsid w:val="00B33F3E"/>
    <w:rsid w:val="00B34E6B"/>
    <w:rsid w:val="00B52C60"/>
    <w:rsid w:val="00B53521"/>
    <w:rsid w:val="00B76442"/>
    <w:rsid w:val="00B84C4C"/>
    <w:rsid w:val="00B907E2"/>
    <w:rsid w:val="00B9202D"/>
    <w:rsid w:val="00BA340A"/>
    <w:rsid w:val="00BD68D4"/>
    <w:rsid w:val="00BD6F47"/>
    <w:rsid w:val="00BD78C2"/>
    <w:rsid w:val="00BE56A2"/>
    <w:rsid w:val="00BF12A1"/>
    <w:rsid w:val="00BF27AA"/>
    <w:rsid w:val="00C12AE6"/>
    <w:rsid w:val="00C145D0"/>
    <w:rsid w:val="00C222D6"/>
    <w:rsid w:val="00C33B26"/>
    <w:rsid w:val="00C45705"/>
    <w:rsid w:val="00C655D9"/>
    <w:rsid w:val="00C76D8E"/>
    <w:rsid w:val="00C7750A"/>
    <w:rsid w:val="00C77E7E"/>
    <w:rsid w:val="00C8706A"/>
    <w:rsid w:val="00C876BE"/>
    <w:rsid w:val="00CA45FB"/>
    <w:rsid w:val="00CB5C11"/>
    <w:rsid w:val="00CC2CD9"/>
    <w:rsid w:val="00CD0C1D"/>
    <w:rsid w:val="00CD44B1"/>
    <w:rsid w:val="00CD49BC"/>
    <w:rsid w:val="00CD63C4"/>
    <w:rsid w:val="00CE0E2D"/>
    <w:rsid w:val="00CE24DA"/>
    <w:rsid w:val="00CE6140"/>
    <w:rsid w:val="00CF1657"/>
    <w:rsid w:val="00CF285E"/>
    <w:rsid w:val="00CF5505"/>
    <w:rsid w:val="00D15E01"/>
    <w:rsid w:val="00D20E56"/>
    <w:rsid w:val="00D451A5"/>
    <w:rsid w:val="00D45ADC"/>
    <w:rsid w:val="00D60227"/>
    <w:rsid w:val="00D61BF1"/>
    <w:rsid w:val="00D61F6F"/>
    <w:rsid w:val="00D63EB4"/>
    <w:rsid w:val="00D72F97"/>
    <w:rsid w:val="00D83264"/>
    <w:rsid w:val="00D929C0"/>
    <w:rsid w:val="00D945DC"/>
    <w:rsid w:val="00D96056"/>
    <w:rsid w:val="00DA24C1"/>
    <w:rsid w:val="00DA2B5A"/>
    <w:rsid w:val="00DA6FAA"/>
    <w:rsid w:val="00DB39CF"/>
    <w:rsid w:val="00DC174C"/>
    <w:rsid w:val="00DC1D99"/>
    <w:rsid w:val="00DC3436"/>
    <w:rsid w:val="00DD30C5"/>
    <w:rsid w:val="00DE4020"/>
    <w:rsid w:val="00DE729D"/>
    <w:rsid w:val="00DF1137"/>
    <w:rsid w:val="00DF3576"/>
    <w:rsid w:val="00E02600"/>
    <w:rsid w:val="00E30626"/>
    <w:rsid w:val="00E42AA9"/>
    <w:rsid w:val="00E64965"/>
    <w:rsid w:val="00E7436C"/>
    <w:rsid w:val="00E82453"/>
    <w:rsid w:val="00EA0FF1"/>
    <w:rsid w:val="00EC0902"/>
    <w:rsid w:val="00EC5259"/>
    <w:rsid w:val="00ED2EAF"/>
    <w:rsid w:val="00ED53E5"/>
    <w:rsid w:val="00EF2DA9"/>
    <w:rsid w:val="00F06FA4"/>
    <w:rsid w:val="00F14C4C"/>
    <w:rsid w:val="00F15069"/>
    <w:rsid w:val="00F17E56"/>
    <w:rsid w:val="00F20F31"/>
    <w:rsid w:val="00F23E9F"/>
    <w:rsid w:val="00F261E0"/>
    <w:rsid w:val="00F466F8"/>
    <w:rsid w:val="00F636DE"/>
    <w:rsid w:val="00F655DB"/>
    <w:rsid w:val="00F66EEA"/>
    <w:rsid w:val="00F72F2D"/>
    <w:rsid w:val="00F829E9"/>
    <w:rsid w:val="00F8681F"/>
    <w:rsid w:val="00F9090F"/>
    <w:rsid w:val="00FA02E2"/>
    <w:rsid w:val="00FA242D"/>
    <w:rsid w:val="00FA5B32"/>
    <w:rsid w:val="00FB0D09"/>
    <w:rsid w:val="00FB0D96"/>
    <w:rsid w:val="00FB1637"/>
    <w:rsid w:val="00FB5639"/>
    <w:rsid w:val="00FB5CC4"/>
    <w:rsid w:val="00FC4C14"/>
    <w:rsid w:val="00FC5CAC"/>
    <w:rsid w:val="00FC7CFB"/>
    <w:rsid w:val="00FF5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6A89"/>
  <w15:chartTrackingRefBased/>
  <w15:docId w15:val="{B25C1585-01BD-4CAE-8D43-00AA32BC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C1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9090F"/>
    <w:rPr>
      <w:color w:val="0563C1" w:themeColor="hyperlink"/>
      <w:u w:val="single"/>
    </w:rPr>
  </w:style>
  <w:style w:type="character" w:customStyle="1" w:styleId="UnresolvedMention">
    <w:name w:val="Unresolved Mention"/>
    <w:basedOn w:val="Standaardalinea-lettertype"/>
    <w:uiPriority w:val="99"/>
    <w:semiHidden/>
    <w:unhideWhenUsed/>
    <w:rsid w:val="00F9090F"/>
    <w:rPr>
      <w:color w:val="605E5C"/>
      <w:shd w:val="clear" w:color="auto" w:fill="E1DFDD"/>
    </w:rPr>
  </w:style>
  <w:style w:type="paragraph" w:customStyle="1" w:styleId="Default">
    <w:name w:val="Default"/>
    <w:rsid w:val="00F14C4C"/>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Koptekst">
    <w:name w:val="header"/>
    <w:basedOn w:val="Standaard"/>
    <w:link w:val="KoptekstChar"/>
    <w:uiPriority w:val="99"/>
    <w:unhideWhenUsed/>
    <w:rsid w:val="00BD6F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6F47"/>
  </w:style>
  <w:style w:type="paragraph" w:styleId="Voettekst">
    <w:name w:val="footer"/>
    <w:basedOn w:val="Standaard"/>
    <w:link w:val="VoettekstChar"/>
    <w:uiPriority w:val="99"/>
    <w:unhideWhenUsed/>
    <w:rsid w:val="00BD6F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colaiker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van Bommel</dc:creator>
  <cp:keywords/>
  <dc:description/>
  <cp:lastModifiedBy>Karin Oostenbruggen</cp:lastModifiedBy>
  <cp:revision>3</cp:revision>
  <cp:lastPrinted>2022-12-30T10:42:00Z</cp:lastPrinted>
  <dcterms:created xsi:type="dcterms:W3CDTF">2022-12-30T10:43:00Z</dcterms:created>
  <dcterms:modified xsi:type="dcterms:W3CDTF">2022-12-31T12:40:00Z</dcterms:modified>
</cp:coreProperties>
</file>